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DD8AEE" w14:paraId="57375426" wp14:textId="7465F0FD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8DD8AEE" w:rsidR="28DD8AE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7 (13.05.2020)</w:t>
      </w:r>
    </w:p>
    <w:p w:rsidR="28DD8AEE" w:rsidP="28DD8AEE" w:rsidRDefault="28DD8AEE" w14:paraId="54BF5BF0" w14:textId="2D01BA6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DD8AEE" w:rsidR="28DD8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28DD8AEE" w:rsidR="28DD8AE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Obwodowy układ nerwowy. </w:t>
      </w:r>
      <w:r w:rsidRPr="28DD8AEE" w:rsidR="28DD8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tematu w podręczniku str. 181-184.Podczas czytania zwróć uwagę na rodzaje włókien nerwowych, rodzaje nerwów, łuk odruchowy, odruchy wrodzone i odruchy nabyte.</w:t>
      </w:r>
    </w:p>
    <w:p w:rsidR="28DD8AEE" w:rsidP="28DD8AEE" w:rsidRDefault="28DD8AEE" w14:paraId="75E2565D" w14:textId="4AC3D54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8DD8AEE" w:rsidP="28DD8AEE" w:rsidRDefault="28DD8AEE" w14:paraId="564FCB54" w14:textId="4B0901D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2BC2404" w:rsidP="02BC2404" w:rsidRDefault="02BC2404" w14:paraId="31507BDC" w14:textId="0C983B9D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Powtórzenie wiadomości o rdzeniu kręgowym</w:t>
      </w:r>
    </w:p>
    <w:p w:rsidR="02BC2404" w:rsidP="02BC2404" w:rsidRDefault="02BC2404" w14:paraId="2F011304" w14:textId="35490E25">
      <w:pPr>
        <w:pStyle w:val="Normal"/>
        <w:jc w:val="left"/>
      </w:pPr>
      <w:r>
        <w:drawing>
          <wp:inline wp14:editId="380624D1" wp14:anchorId="3B4846C8">
            <wp:extent cx="3673236" cy="2750344"/>
            <wp:effectExtent l="0" t="0" r="0" b="0"/>
            <wp:docPr id="8329516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5cfb33f2e448d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73236" cy="275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BC2404" w:rsidP="02BC2404" w:rsidRDefault="02BC2404" w14:paraId="6FFC09B7" w14:textId="0C693A0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2BC2404" w:rsidP="02BC2404" w:rsidRDefault="02BC2404" w14:paraId="6E7F5136" w14:textId="1CE5EF50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Informacje z otoczenia są przekazywane za pomocą </w:t>
      </w:r>
      <w:r w:rsidRPr="02BC2404" w:rsidR="02BC240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nerwów</w:t>
      </w:r>
      <w:r w:rsidRPr="02BC2404" w:rsidR="02BC240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tworzących </w:t>
      </w:r>
      <w:r w:rsidRPr="02BC2404" w:rsidR="02BC240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obwodowy układ nerwowy</w:t>
      </w:r>
    </w:p>
    <w:p w:rsidR="28DD8AEE" w:rsidP="02BC2404" w:rsidRDefault="28DD8AEE" w14:paraId="55D7BA5B" w14:textId="09DA107F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 skład nerwów wchodzą dwa rodzaje włókien nerwowych:</w:t>
      </w:r>
    </w:p>
    <w:p w:rsidR="28DD8AEE" w:rsidP="28DD8AEE" w:rsidRDefault="28DD8AEE" w14:paraId="212FB917" w14:textId="46674B4E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28DD8AEE" w:rsidR="28DD8AE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włókna czuciowe- </w:t>
      </w:r>
      <w:r w:rsidRPr="28DD8AEE" w:rsidR="28DD8AE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przewodzą impulsy z całego ciała do ośrodkowego układu nerwowego,</w:t>
      </w:r>
    </w:p>
    <w:p w:rsidR="28DD8AEE" w:rsidP="28DD8AEE" w:rsidRDefault="28DD8AEE" w14:paraId="2422BFA5" w14:textId="25376626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28DD8AEE" w:rsidR="28DD8AE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włókna ruchowe- </w:t>
      </w:r>
      <w:r w:rsidRPr="28DD8AEE" w:rsidR="28DD8AE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przewodzą impulsy nerwowe z ośrodkowego układu nerwowego do mięśni i gruczołów.</w:t>
      </w:r>
    </w:p>
    <w:p w:rsidR="28DD8AEE" w:rsidP="02BC2404" w:rsidRDefault="28DD8AEE" w14:paraId="43067A12" w14:textId="221B6888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Rodzaje nerwów:</w:t>
      </w:r>
    </w:p>
    <w:p w:rsidR="28DD8AEE" w:rsidP="28DD8AEE" w:rsidRDefault="28DD8AEE" w14:paraId="28082FF5" w14:textId="053E0FEE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31A5D56A" w:rsidR="31A5D56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Nerwy czaszkowe (mózgowe) (12 par) -odchodzące od mózgu, </w:t>
      </w:r>
      <w:r w:rsidRPr="31A5D56A" w:rsidR="31A5D56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napisz ich funkcje, podręcznik str. 181</w:t>
      </w:r>
    </w:p>
    <w:p w:rsidR="02BC2404" w:rsidP="02BC2404" w:rsidRDefault="02BC2404" w14:paraId="35941974" w14:textId="53AB1705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31A5D56A" w:rsidR="31A5D56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Nerwy rdzeniowe (31 par) -odchodzące od rdzenia kręgowego, </w:t>
      </w:r>
      <w:r w:rsidRPr="31A5D56A" w:rsidR="31A5D56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napisz ich funkcje, podręcznik str.181</w:t>
      </w:r>
    </w:p>
    <w:p w:rsidR="02BC2404" w:rsidP="02BC2404" w:rsidRDefault="02BC2404" w14:paraId="3BABB5C4" w14:textId="36B9F9A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28DD8AEE" w:rsidP="02BC2404" w:rsidRDefault="28DD8AEE" w14:paraId="61AD4A39" w14:textId="0A459DF4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Łuk odruchowy:</w:t>
      </w:r>
    </w:p>
    <w:p w:rsidR="28DD8AEE" w:rsidP="28DD8AEE" w:rsidRDefault="28DD8AEE" w14:paraId="39E8DA21" w14:textId="571A8F64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28DD8AEE" w:rsidR="28DD8AE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Receptor (zakończenia nerwowe w skórze) -&gt;neuron czuciowy -&gt; neuron pośredniczący (w rdzeniu kręgowym) -&gt;neuron ruchowy-&gt;efektor (mięsień, gruczoł)</w:t>
      </w:r>
    </w:p>
    <w:p w:rsidR="28DD8AEE" w:rsidP="28DD8AEE" w:rsidRDefault="28DD8AEE" w14:paraId="6AD98038" w14:textId="3D999E1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28DD8AEE" w:rsidP="28DD8AEE" w:rsidRDefault="28DD8AEE" w14:paraId="61E15178" w14:textId="250F069C">
      <w:pPr>
        <w:pStyle w:val="Normal"/>
        <w:jc w:val="center"/>
      </w:pPr>
      <w:r>
        <w:drawing>
          <wp:inline wp14:editId="5F34BB83" wp14:anchorId="59135B17">
            <wp:extent cx="3782417" cy="2440920"/>
            <wp:effectExtent l="0" t="0" r="0" b="0"/>
            <wp:docPr id="876111948" name="" descr="Obraz znaleziony dla: obwodowy układ nerwowy odruch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90803379de493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82417" cy="244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A5D56A" w:rsidR="31A5D56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</w:t>
      </w:r>
    </w:p>
    <w:p w:rsidR="28DD8AEE" w:rsidP="28DD8AEE" w:rsidRDefault="28DD8AEE" w14:paraId="5DA5FA29" w14:textId="72DCC1C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02BC2404" w:rsidP="02BC2404" w:rsidRDefault="02BC2404" w14:paraId="6C9DA80D" w14:textId="5FCAEB2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31A5D56A" w:rsidR="31A5D56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5.Odruch- </w:t>
      </w:r>
      <w:r w:rsidRPr="31A5D56A" w:rsidR="31A5D56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to reakcja organizmu na bodziec (np. temperatura, uderzenie, ukucie, podrażnienie)</w:t>
      </w:r>
    </w:p>
    <w:p w:rsidR="28DD8AEE" w:rsidP="28DD8AEE" w:rsidRDefault="28DD8AEE" w14:paraId="2CBE903D" w14:textId="5DFE643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28DD8AEE" w:rsidR="28DD8AE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6.Odruchy dzielimy na:</w:t>
      </w:r>
    </w:p>
    <w:p w:rsidR="28DD8AEE" w:rsidP="28DD8AEE" w:rsidRDefault="28DD8AEE" w14:paraId="3FB71394" w14:textId="5FD0FE82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bezwarunkowe (wrodzone)</w:t>
      </w:r>
      <w:r w:rsidRPr="02BC2404" w:rsidR="02BC2404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np. wydzielanie śliny w czasie jedzenia, kichanie, ziewanie, kaszel, odruch Babińskiego do 4 roku życia (polega na odgięciu do góry palucha i zgięciu pozostałych palców stopy podczas drażnienia skóry podeszwy), </w:t>
      </w:r>
    </w:p>
    <w:p w:rsidR="28DD8AEE" w:rsidP="28DD8AEE" w:rsidRDefault="28DD8AEE" w14:paraId="315D0366" w14:textId="1256FFF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28DD8AEE" w:rsidP="02BC2404" w:rsidRDefault="28DD8AEE" w14:paraId="1A05D223" w14:textId="1C28FCB7">
      <w:pPr>
        <w:pStyle w:val="Normal"/>
        <w:jc w:val="center"/>
      </w:pPr>
      <w:r>
        <w:drawing>
          <wp:inline wp14:editId="0346CAA8" wp14:anchorId="6D460B32">
            <wp:extent cx="2757253" cy="2322612"/>
            <wp:effectExtent l="0" t="0" r="0" b="0"/>
            <wp:docPr id="917836888" name="" descr="Obraz znaleziony dla: obwodowy układ nerwowy odruch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7b89c1bdf84ba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57253" cy="232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DD8AEE" w:rsidP="02BC2404" w:rsidRDefault="28DD8AEE" w14:paraId="44438EA2" w14:textId="7008EB1C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28DD8AEE" w:rsidP="28DD8AEE" w:rsidRDefault="28DD8AEE" w14:paraId="033C71F3" w14:textId="036ADBAF">
      <w:pPr>
        <w:pStyle w:val="ListParagraph"/>
        <w:numPr>
          <w:ilvl w:val="0"/>
          <w:numId w:val="5"/>
        </w:numPr>
        <w:jc w:val="left"/>
        <w:rPr>
          <w:b w:val="0"/>
          <w:bCs w:val="0"/>
          <w:color w:val="00B050"/>
          <w:sz w:val="24"/>
          <w:szCs w:val="24"/>
        </w:rPr>
      </w:pPr>
      <w:r w:rsidRPr="28DD8AEE" w:rsidR="28DD8AE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warunkowe (nabyte) </w:t>
      </w:r>
      <w:r w:rsidRPr="28DD8AEE" w:rsidR="28DD8AE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np. pisanie, czytanie, gra na instrumentach muzycznych, jazda na rowerze, na łyżwach, nartach</w:t>
      </w:r>
    </w:p>
    <w:p w:rsidR="28DD8AEE" w:rsidP="02BC2404" w:rsidRDefault="28DD8AEE" w14:paraId="1FCFA564" w14:textId="69365AEF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7. </w:t>
      </w:r>
      <w:r w:rsidRPr="02BC2404" w:rsidR="02BC2404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Ciekawostka: Najdłuższym i najgrubszym nerwem rdzeniowym jest nerw kulszowy, wychodzący z rdzenia kręgowego w okolicy odcinka krzyżowego kręgosłupa. Ma około 50cm długości i 1,5cm szerokości. Jego odgałęzienia sięgają do palców stóp.</w:t>
      </w:r>
    </w:p>
    <w:p w:rsidR="02BC2404" w:rsidP="02BC2404" w:rsidRDefault="02BC2404" w14:paraId="5F16AC66" w14:textId="71DC1727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</w:rPr>
      </w:pPr>
      <w:r w:rsidRPr="02BC2404" w:rsidR="02BC2404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</w:rPr>
        <w:t>Zadanie domowe: zeszyt ćwiczeń str. 92-93</w:t>
      </w:r>
    </w:p>
    <w:p w:rsidR="28DD8AEE" w:rsidP="02BC2404" w:rsidRDefault="28DD8AEE" w14:paraId="0582023D" w14:textId="7D60B226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</w:p>
    <w:p w:rsidR="28DD8AEE" w:rsidP="02BC2404" w:rsidRDefault="28DD8AEE" w14:paraId="1A48C663" w14:textId="3910AE1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</w:p>
    <w:p w:rsidR="28DD8AEE" w:rsidP="02BC2404" w:rsidRDefault="28DD8AEE" w14:paraId="3182C3F5" w14:textId="2BBB2042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9198CA"/>
  <w15:docId w15:val="{38882208-fd02-40ba-8102-e8a2bf317ad8}"/>
  <w:rsids>
    <w:rsidRoot w:val="6F39861E"/>
    <w:rsid w:val="02BC2404"/>
    <w:rsid w:val="049198CA"/>
    <w:rsid w:val="28DD8AEE"/>
    <w:rsid w:val="31A5D56A"/>
    <w:rsid w:val="64F40050"/>
    <w:rsid w:val="6F39861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d2819d8e7254cb8" /><Relationship Type="http://schemas.openxmlformats.org/officeDocument/2006/relationships/image" Target="/media/image5.jpg" Id="Rd75cfb33f2e448d7" /><Relationship Type="http://schemas.openxmlformats.org/officeDocument/2006/relationships/image" Target="/media/image6.jpg" Id="Ra590803379de4934" /><Relationship Type="http://schemas.openxmlformats.org/officeDocument/2006/relationships/image" Target="/media/image7.jpg" Id="Rae7b89c1bdf84b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2020-05-13T07:27:55.0646367Z</dcterms:created>
  <dcterms:modified xsi:type="dcterms:W3CDTF">2020-05-13T09:01:04.0187019Z</dcterms:modified>
  <dc:creator>Artur Tokarz</dc:creator>
  <lastModifiedBy>Artur Tokarz</lastModifiedBy>
</coreProperties>
</file>