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81558B1" w14:paraId="57375426" wp14:textId="72C63A19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5488C53" w:rsidR="25488C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kl.7 (27.05.2020)</w:t>
      </w:r>
    </w:p>
    <w:p w:rsidR="781558B1" w:rsidP="781558B1" w:rsidRDefault="781558B1" w14:paraId="11F13B2C" w14:textId="4BA68E4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81558B1" w:rsidR="781558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781558B1" w:rsidR="781558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Higiena oka i ucha. </w:t>
      </w:r>
      <w:r w:rsidRPr="781558B1" w:rsidR="781558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w podręczniku str. 203-206.</w:t>
      </w:r>
    </w:p>
    <w:p w:rsidR="25488C53" w:rsidP="25488C53" w:rsidRDefault="25488C53" w14:paraId="468C2523" w14:textId="020C69E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 krótko, najważniejsze informacje.</w:t>
      </w:r>
    </w:p>
    <w:p w:rsidR="25488C53" w:rsidP="25488C53" w:rsidRDefault="25488C53" w14:paraId="5D18FF29" w14:textId="4967D46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Higiena oka</w:t>
      </w:r>
    </w:p>
    <w:p w:rsidR="25488C53" w:rsidP="25488C53" w:rsidRDefault="25488C53" w14:paraId="728FDA56" w14:textId="47DC0F5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5488C53" w:rsidP="25488C53" w:rsidRDefault="25488C53" w14:paraId="6665FD17" w14:textId="51AB29E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Wady wzroku</w:t>
      </w:r>
    </w:p>
    <w:p w:rsidR="25488C53" w:rsidP="25488C53" w:rsidRDefault="25488C53" w14:paraId="409D7CCC" w14:textId="288E2F19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Obejrzyj film:</w:t>
      </w:r>
    </w:p>
    <w:p w:rsidR="25488C53" w:rsidP="25488C53" w:rsidRDefault="25488C53" w14:paraId="34C8F3C5" w14:textId="5CB0804C">
      <w:pPr>
        <w:jc w:val="left"/>
      </w:pPr>
      <w:hyperlink r:id="R5a9c2057446e4211">
        <w:r w:rsidRPr="25488C53" w:rsidR="25488C5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https://www.youtube.com/watch?v=mFEJ4hbbI7Y</w:t>
        </w:r>
      </w:hyperlink>
    </w:p>
    <w:p w:rsidR="25488C53" w:rsidP="25488C53" w:rsidRDefault="25488C53" w14:paraId="72ABD874" w14:textId="38F06789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Krótkowzroczność-</w:t>
      </w:r>
    </w:p>
    <w:p w:rsidR="25488C53" w:rsidP="25488C53" w:rsidRDefault="25488C53" w14:paraId="00E70AAA" w14:textId="01F1D9A0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Dalekowzroczność-</w:t>
      </w:r>
    </w:p>
    <w:p w:rsidR="25488C53" w:rsidP="25488C53" w:rsidRDefault="25488C53" w14:paraId="1667D869" w14:textId="2B4C589A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Astygmatyzm-</w:t>
      </w:r>
    </w:p>
    <w:p w:rsidR="25488C53" w:rsidP="25488C53" w:rsidRDefault="25488C53" w14:paraId="56A1C608" w14:textId="156B1CC0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Zez-</w:t>
      </w:r>
    </w:p>
    <w:p w:rsidR="25488C53" w:rsidP="25488C53" w:rsidRDefault="25488C53" w14:paraId="6A851F0F" w14:textId="601F8C76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5488C53" w:rsidP="25488C53" w:rsidRDefault="25488C53" w14:paraId="49F6E49F" w14:textId="77F887A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Choroby oczu:</w:t>
      </w:r>
    </w:p>
    <w:p w:rsidR="25488C53" w:rsidP="25488C53" w:rsidRDefault="25488C53" w14:paraId="3B5A8A86" w14:textId="300DB76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Obejrzyj film:</w:t>
      </w:r>
    </w:p>
    <w:p w:rsidR="25488C53" w:rsidP="25488C53" w:rsidRDefault="25488C53" w14:paraId="6DFB1AB1" w14:textId="350E30EF">
      <w:pPr>
        <w:jc w:val="left"/>
      </w:pPr>
      <w:hyperlink r:id="R80b69e9390194845">
        <w:r w:rsidRPr="25488C53" w:rsidR="25488C5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https://www.youtube.com/watch?time_continue=3&amp;v=NaM9agB5XY0&amp;feature=emb_logo</w:t>
        </w:r>
      </w:hyperlink>
    </w:p>
    <w:p w:rsidR="25488C53" w:rsidP="25488C53" w:rsidRDefault="25488C53" w14:paraId="267DD7C7" w14:textId="0CEABCED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Daltonizm</w:t>
      </w:r>
    </w:p>
    <w:p w:rsidR="25488C53" w:rsidP="25488C53" w:rsidRDefault="25488C53" w14:paraId="14461523" w14:textId="322BC23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Jęczmień</w:t>
      </w:r>
    </w:p>
    <w:p w:rsidR="25488C53" w:rsidP="25488C53" w:rsidRDefault="25488C53" w14:paraId="320EDFE9" w14:textId="29ADB44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Jaskra</w:t>
      </w:r>
    </w:p>
    <w:p w:rsidR="25488C53" w:rsidP="25488C53" w:rsidRDefault="25488C53" w14:paraId="690D387A" w14:textId="3FACB744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Zaćma</w:t>
      </w:r>
    </w:p>
    <w:p w:rsidR="25488C53" w:rsidP="25488C53" w:rsidRDefault="25488C53" w14:paraId="15314D43" w14:textId="32C3C1BF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Zapalenie spojówek</w:t>
      </w:r>
    </w:p>
    <w:p w:rsidR="25488C53" w:rsidP="25488C53" w:rsidRDefault="25488C53" w14:paraId="7560CFBC" w14:textId="3C3D3980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Jęczmień</w:t>
      </w:r>
    </w:p>
    <w:p w:rsidR="25488C53" w:rsidP="25488C53" w:rsidRDefault="25488C53" w14:paraId="2A0E3CFE" w14:textId="3B9EB67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Higiena ucha</w:t>
      </w:r>
    </w:p>
    <w:p w:rsidR="25488C53" w:rsidP="25488C53" w:rsidRDefault="25488C53" w14:paraId="5ED42F26" w14:textId="66CDEA1E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Choroby ucha</w:t>
      </w:r>
    </w:p>
    <w:p w:rsidR="25488C53" w:rsidP="25488C53" w:rsidRDefault="25488C53" w14:paraId="1D6585D5" w14:textId="6192886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Ciekawostki: </w:t>
      </w:r>
    </w:p>
    <w:p w:rsidR="25488C53" w:rsidP="25488C53" w:rsidRDefault="25488C53" w14:paraId="33114DFC" w14:textId="3EE3E7F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Tęczówka oka lewego różni się od tęczówki oka prawego</w:t>
      </w:r>
    </w:p>
    <w:p w:rsidR="25488C53" w:rsidP="25488C53" w:rsidRDefault="25488C53" w14:paraId="5BBC7B3C" w14:textId="73A0ADC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pl-PL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pl-PL"/>
        </w:rPr>
        <w:t xml:space="preserve">Źrenice rozszerzają się i zwężają – to fakt, ale nie tylko pod wpływem światła. </w:t>
      </w:r>
    </w:p>
    <w:p w:rsidR="25488C53" w:rsidP="25488C53" w:rsidRDefault="25488C53" w14:paraId="023DBC21" w14:textId="012CE81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pl-PL"/>
        </w:rPr>
      </w:pPr>
      <w:r w:rsidRPr="25488C53" w:rsidR="25488C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pl-PL"/>
        </w:rPr>
        <w:t xml:space="preserve">Naukowcy </w:t>
      </w:r>
      <w:proofErr w:type="spellStart"/>
      <w:r w:rsidRPr="25488C53" w:rsidR="25488C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pl-PL"/>
        </w:rPr>
        <w:t>Willem</w:t>
      </w:r>
      <w:proofErr w:type="spellEnd"/>
      <w:r w:rsidRPr="25488C53" w:rsidR="25488C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pl-PL"/>
        </w:rPr>
        <w:t xml:space="preserve"> de </w:t>
      </w:r>
      <w:proofErr w:type="spellStart"/>
      <w:r w:rsidRPr="25488C53" w:rsidR="25488C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pl-PL"/>
        </w:rPr>
        <w:t>Gee</w:t>
      </w:r>
      <w:proofErr w:type="spellEnd"/>
      <w:r w:rsidRPr="25488C53" w:rsidR="25488C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pl-PL"/>
        </w:rPr>
        <w:t xml:space="preserve"> i Tobias Donner z Uniwersytetu w Amsterdamie udowodnili, że źrenica oka powiększa się w przypadku odczuwanego strachu, radości, ulgi, miłości, wzruszenia oraz przy podejmowaniu ważnych decyzji na „tak”. Zwężaniu źrenice ulegają pod wpływem m.in. odczuwanego dyskomfortu lub obrzydzenia.</w:t>
      </w:r>
    </w:p>
    <w:p w:rsidR="25488C53" w:rsidP="25488C53" w:rsidRDefault="25488C53" w14:paraId="7938FE7F" w14:textId="5C0265C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pl-PL"/>
        </w:rPr>
      </w:pPr>
      <w:r w:rsidRPr="25488C53" w:rsidR="25488C5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4"/>
          <w:szCs w:val="24"/>
          <w:lang w:val="pl-PL"/>
        </w:rPr>
        <w:t>Zadanie domowe: zeszyt ćwiczeń: str.102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8F2D85"/>
  <w15:docId w15:val="{dae6be6a-5a90-4451-a664-49024cbdd3bf}"/>
  <w:rsids>
    <w:rsidRoot w:val="30B77EFF"/>
    <w:rsid w:val="008F2D85"/>
    <w:rsid w:val="25488C53"/>
    <w:rsid w:val="30B77EFF"/>
    <w:rsid w:val="781558B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ac64f6038054d54" /><Relationship Type="http://schemas.openxmlformats.org/officeDocument/2006/relationships/hyperlink" Target="https://www.youtube.com/watch?v=mFEJ4hbbI7Y" TargetMode="External" Id="R5a9c2057446e4211" /><Relationship Type="http://schemas.openxmlformats.org/officeDocument/2006/relationships/hyperlink" Target="https://www.youtube.com/watch?time_continue=3&amp;v=NaM9agB5XY0&amp;feature=emb_logo" TargetMode="External" Id="R80b69e93901948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2020-05-27T07:14:18.8735568Z</dcterms:created>
  <dcterms:modified xsi:type="dcterms:W3CDTF">2020-05-27T08:03:15.8776267Z</dcterms:modified>
  <dc:creator>Artur Tokarz</dc:creator>
  <lastModifiedBy>Artur Tokarz</lastModifiedBy>
</coreProperties>
</file>