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80E120" w14:paraId="57375426" wp14:textId="35D2886C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007A586" w:rsidR="3007A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 7 (22.05.2020)</w:t>
      </w:r>
    </w:p>
    <w:p w:rsidR="3007A586" w:rsidP="3007A586" w:rsidRDefault="3007A586" w14:paraId="070EDDA1" w14:textId="2596883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07A586" w:rsidR="3007A5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3007A586" w:rsidR="3007A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Stężenie roztworu.</w:t>
      </w:r>
    </w:p>
    <w:p w:rsidR="3007A586" w:rsidP="3007A586" w:rsidRDefault="3007A586" w14:paraId="7B73131B" w14:textId="7DEAE4C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07A586" w:rsidR="3007A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3007A586" w:rsidP="3007A586" w:rsidRDefault="3007A586" w14:paraId="7DCEA206" w14:textId="0F4CD77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3007A586" w:rsidR="3007A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Rozcieńczanie roztworu, </w:t>
      </w:r>
      <w:r w:rsidRPr="3007A586" w:rsidR="3007A5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czyli zmniejszenie jego stężenia, przeprowadza się przez dodanie rozpuszczalnika.</w:t>
      </w:r>
    </w:p>
    <w:p w:rsidR="3007A586" w:rsidP="3007A586" w:rsidRDefault="3007A586" w14:paraId="5CC2E8F2" w14:textId="0E3472EE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007A586" w:rsidP="3007A586" w:rsidRDefault="3007A586" w14:paraId="37415DB2" w14:textId="20A7AE45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3007A586" w:rsidR="3007A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Zatężanie roztworu</w:t>
      </w:r>
      <w:r w:rsidRPr="3007A586" w:rsidR="3007A5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czyli zwiększenie jego stężenia, można wykonać 2 sposobami przez:</w:t>
      </w:r>
    </w:p>
    <w:p w:rsidR="3007A586" w:rsidP="3007A586" w:rsidRDefault="3007A586" w14:paraId="5C57379C" w14:textId="11624FB0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3007A586" w:rsidR="3007A5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zwiększenie masy (liczby </w:t>
      </w:r>
      <w:r w:rsidRPr="3007A586" w:rsidR="3007A5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gramów) substancji</w:t>
      </w:r>
      <w:r w:rsidRPr="3007A586" w:rsidR="3007A5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rozpuszczonej</w:t>
      </w:r>
    </w:p>
    <w:p w:rsidR="3007A586" w:rsidP="3007A586" w:rsidRDefault="3007A586" w14:paraId="1F5D2885" w14:textId="70D71FD1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3007A586" w:rsidR="3007A5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zmniejszenie ilości rozpuszczalnika w wyniku odparowania</w:t>
      </w:r>
    </w:p>
    <w:p w:rsidR="3007A586" w:rsidP="3007A586" w:rsidRDefault="3007A586" w14:paraId="2F3960F8" w14:textId="3B67694A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007A586" w:rsidP="3007A586" w:rsidRDefault="3007A586" w14:paraId="65134297" w14:textId="3D93426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3007A586" w:rsidR="3007A5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Rozcieńczanie i zatężanie roztworu są czynnościami powszechnymi w życiu codziennym: np. gęstość sosu można zwiększyć przez dłuższe gotowanie, które pozwoli wyparować nadmiarowi wody, przesoloną zupę można uratować dolaniem wody.</w:t>
      </w:r>
    </w:p>
    <w:p w:rsidR="3007A586" w:rsidP="3007A586" w:rsidRDefault="3007A586" w14:paraId="6B622260" w14:textId="26B2588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007A586" w:rsidP="3007A586" w:rsidRDefault="3007A586" w14:paraId="0AED9CAA" w14:textId="6E52B49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3007A586" w:rsidR="3007A5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Rozcieńczanie roztworu – przepisz przykłady zadań: 1 i 2 str.184-185</w:t>
      </w:r>
    </w:p>
    <w:p w:rsidR="3007A586" w:rsidP="7C737B64" w:rsidRDefault="3007A586" w14:paraId="281409B0" w14:textId="11E76E3F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7C737B64" w:rsidR="7C737B6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Zatężanie roztworu- przepisz przykłady zadań 1str.185-186</w:t>
      </w:r>
    </w:p>
    <w:p w:rsidR="7C737B64" w:rsidP="7C737B64" w:rsidRDefault="7C737B64" w14:paraId="1E8AAD56" w14:textId="2F4AE77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7C737B64" w:rsidR="7C737B6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Przerysuj schemat str. 186 – sposoby zmieniania stężenia roztworu.</w:t>
      </w:r>
    </w:p>
    <w:p w:rsidR="7C737B64" w:rsidP="7C737B64" w:rsidRDefault="7C737B64" w14:paraId="05EB6E8D" w14:textId="7F18D1A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C737B64" w:rsidP="7C737B64" w:rsidRDefault="7C737B64" w14:paraId="71F2D96D" w14:textId="6A79B61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C737B64" w:rsidP="7C737B64" w:rsidRDefault="7C737B64" w14:paraId="454BBA83" w14:textId="7F4CA0E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737B64" w:rsidR="7C737B6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Zadanie domowe: str.187, zad.1-3</w:t>
      </w:r>
    </w:p>
    <w:p w:rsidR="3480E120" w:rsidP="3480E120" w:rsidRDefault="3480E120" w14:paraId="3F3894C5" w14:textId="60EC8D4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8D78429"/>
  <w15:docId w15:val="{f768113b-1c9c-4ec7-b2d7-f5e32728a374}"/>
  <w:rsids>
    <w:rsidRoot w:val="1D367CC9"/>
    <w:rsid w:val="1D367CC9"/>
    <w:rsid w:val="28D78429"/>
    <w:rsid w:val="3007A586"/>
    <w:rsid w:val="3480E120"/>
    <w:rsid w:val="7C737B6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cc463debedc4f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2020-05-22T08:06:21.4283371Z</dcterms:created>
  <dcterms:modified xsi:type="dcterms:W3CDTF">2020-05-22T08:37:32.0343972Z</dcterms:modified>
  <dc:creator>Artur Tokarz</dc:creator>
  <lastModifiedBy>Artur Tokarz</lastModifiedBy>
</coreProperties>
</file>