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E36C0A" w:themeColor="accent6" w:themeShade="bf"/>
          <w:sz w:val="28"/>
          <w:szCs w:val="24"/>
        </w:rPr>
      </w:pPr>
      <w:r>
        <w:rPr>
          <w:rFonts w:cs="Times New Roman" w:ascii="Times New Roman" w:hAnsi="Times New Roman"/>
          <w:b/>
          <w:bCs/>
          <w:caps/>
          <w:color w:val="0070C0"/>
          <w:position w:val="-13"/>
          <w:sz w:val="28"/>
          <w:szCs w:val="24"/>
        </w:rPr>
        <w:t>Test</w:t>
      </w:r>
      <w:r>
        <w:rPr>
          <w:rFonts w:cs="Times New Roman" w:ascii="Times New Roman" w:hAnsi="Times New Roman"/>
          <w:b/>
          <w:bCs/>
          <w:caps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aps/>
          <w:color w:val="E36C0A" w:themeColor="accent6" w:themeShade="bf"/>
          <w:sz w:val="28"/>
          <w:szCs w:val="24"/>
        </w:rPr>
        <w:t>sprawdzający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znajomość treści lektury </w:t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eastAsia="AgendaPl-BoldCondensed" w:cs="Times New Roman" w:ascii="Times New Roman" w:hAnsi="Times New Roman"/>
          <w:b/>
          <w:bCs/>
          <w:caps/>
          <w:sz w:val="24"/>
          <w:szCs w:val="24"/>
        </w:rPr>
        <w:t xml:space="preserve">Éric-Emmanuel Schmitt, </w:t>
      </w:r>
      <w:r>
        <w:rPr>
          <w:rFonts w:eastAsia="AgendaPl-BoldCondensed" w:cs="Times New Roman" w:ascii="Times New Roman" w:hAnsi="Times New Roman"/>
          <w:b/>
          <w:bCs/>
          <w:i/>
          <w:iCs/>
          <w:caps/>
          <w:sz w:val="24"/>
          <w:szCs w:val="24"/>
        </w:rPr>
        <w:t xml:space="preserve">Oskar i pani Róża   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ab/>
        <w:tab/>
        <w:tab/>
        <w:t xml:space="preserve">          Wersja A</w:t>
      </w:r>
    </w:p>
    <w:tbl>
      <w:tblPr>
        <w:tblStyle w:val="Tabela-Siatka"/>
        <w:tblW w:w="98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2"/>
        <w:gridCol w:w="2943"/>
      </w:tblGrid>
      <w:tr>
        <w:trPr>
          <w:trHeight w:val="400" w:hRule="atLeast"/>
        </w:trPr>
        <w:tc>
          <w:tcPr>
            <w:tcW w:w="691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…………………………………………………</w:t>
            </w:r>
            <w:r>
              <w:rPr>
                <w:rFonts w:cs="Times New Roman" w:ascii="Times New Roman" w:hAnsi="Times New Roman"/>
                <w:sz w:val="20"/>
              </w:rPr>
              <w:t>.                             ………………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           </w:t>
            </w:r>
            <w:r>
              <w:rPr>
                <w:rFonts w:cs="Times New Roman" w:ascii="Times New Roman" w:hAnsi="Times New Roman"/>
                <w:sz w:val="20"/>
              </w:rPr>
              <w:t xml:space="preserve">Imię i nazwisko                                                                             Klasa </w:t>
            </w:r>
          </w:p>
        </w:tc>
        <w:tc>
          <w:tcPr>
            <w:tcW w:w="29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Liczba punktów – ……… / 10 p.</w:t>
            </w:r>
          </w:p>
        </w:tc>
      </w:tr>
      <w:tr>
        <w:trPr>
          <w:trHeight w:val="350" w:hRule="atLeast"/>
        </w:trPr>
        <w:tc>
          <w:tcPr>
            <w:tcW w:w="691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9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Ocena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W każdym zadaniu zaznacz poprawną odpowiedź.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70C0"/>
        </w:rPr>
      </w:pPr>
      <w:r>
        <w:rPr>
          <w:rFonts w:cs="Times New Roman" w:ascii="Times New Roman" w:hAnsi="Times New Roman"/>
          <w:b/>
        </w:rPr>
        <w:t>1.</w:t>
      </w:r>
      <w:r>
        <w:rPr>
          <w:rFonts w:cs="Times New Roman" w:ascii="Times New Roman" w:hAnsi="Times New Roman"/>
        </w:rPr>
        <w:t xml:space="preserve"> Ile lat ma Oskar?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849" w:header="0" w:top="1985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Siedem.</w:t>
        <w:tab/>
        <w:tab/>
      </w: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</w:rPr>
        <w:t xml:space="preserve"> Dziesięć.</w:t>
        <w:tab/>
        <w:tab/>
      </w:r>
      <w:r>
        <w:rPr>
          <w:rFonts w:cs="Times New Roman" w:ascii="Times New Roman" w:hAnsi="Times New Roman"/>
          <w:color w:val="0070C0"/>
        </w:rPr>
        <w:t xml:space="preserve">C. </w:t>
      </w:r>
      <w:r>
        <w:rPr>
          <w:rFonts w:cs="Times New Roman" w:ascii="Times New Roman" w:hAnsi="Times New Roman"/>
          <w:color w:val="auto"/>
        </w:rPr>
        <w:t>Jedenaście.</w:t>
        <w:tab/>
        <w:tab/>
        <w:tab/>
      </w: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</w:rPr>
        <w:t xml:space="preserve"> Dwanaście.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2.</w:t>
      </w:r>
      <w:r>
        <w:rPr>
          <w:rFonts w:cs="Times New Roman" w:ascii="Times New Roman" w:hAnsi="Times New Roman"/>
        </w:rPr>
        <w:t xml:space="preserve"> Która informacja na temat pani Róży </w:t>
      </w:r>
      <w:r>
        <w:rPr>
          <w:rFonts w:cs="Times New Roman" w:ascii="Times New Roman" w:hAnsi="Times New Roman"/>
          <w:u w:val="single"/>
        </w:rPr>
        <w:t>jest fałszywa</w:t>
      </w:r>
      <w:r>
        <w:rPr>
          <w:rFonts w:cs="Times New Roman" w:ascii="Times New Roman" w:hAnsi="Times New Roman"/>
        </w:rPr>
        <w:t>?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Jest wolontariuszką w szpitalu.</w:t>
      </w:r>
      <w:r>
        <w:rPr>
          <w:rFonts w:cs="Times New Roman" w:ascii="Times New Roman" w:hAnsi="Times New Roman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</w:rPr>
        <w:t>Nazywano ją Dusicielką z Langwedocji.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auto"/>
        </w:rPr>
        <w:t>W młodości trenowała boks.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D. </w:t>
      </w:r>
      <w:r>
        <w:rPr>
          <w:rFonts w:cs="Times New Roman" w:ascii="Times New Roman" w:hAnsi="Times New Roman"/>
          <w:color w:val="auto"/>
        </w:rPr>
        <w:t>Nosi różowy fartuch.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3.</w:t>
      </w:r>
      <w:r>
        <w:rPr>
          <w:rFonts w:cs="Times New Roman" w:ascii="Times New Roman" w:hAnsi="Times New Roman"/>
        </w:rPr>
        <w:t xml:space="preserve"> Który z małych pacjentów znalazł się w szpitalu z powodu otyłości?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Pop Corn.</w:t>
        <w:tab/>
        <w:tab/>
      </w: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  <w:color w:val="auto"/>
        </w:rPr>
        <w:t>Bekon.</w:t>
        <w:tab/>
        <w:tab/>
      </w:r>
      <w:r>
        <w:rPr>
          <w:rFonts w:cs="Times New Roman" w:ascii="Times New Roman" w:hAnsi="Times New Roman"/>
          <w:color w:val="0070C0"/>
        </w:rPr>
        <w:t xml:space="preserve">C. </w:t>
      </w:r>
      <w:r>
        <w:rPr>
          <w:rFonts w:cs="Times New Roman" w:ascii="Times New Roman" w:hAnsi="Times New Roman"/>
          <w:color w:val="auto"/>
        </w:rPr>
        <w:t>Einstein.</w:t>
        <w:tab/>
        <w:tab/>
        <w:tab/>
      </w:r>
      <w:r>
        <w:rPr>
          <w:rFonts w:cs="Times New Roman" w:ascii="Times New Roman" w:hAnsi="Times New Roman"/>
          <w:color w:val="0070C0"/>
        </w:rPr>
        <w:t xml:space="preserve">D. </w:t>
      </w:r>
      <w:r>
        <w:rPr>
          <w:rFonts w:cs="Times New Roman" w:ascii="Times New Roman" w:hAnsi="Times New Roman"/>
          <w:color w:val="auto"/>
        </w:rPr>
        <w:t>Jajogłowy.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4.</w:t>
      </w:r>
      <w:r>
        <w:rPr>
          <w:rFonts w:cs="Times New Roman" w:ascii="Times New Roman" w:hAnsi="Times New Roman"/>
        </w:rPr>
        <w:t xml:space="preserve"> Rodzice Oskara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mieszkali w pobliżu szpitala.</w:t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B.</w:t>
      </w:r>
      <w:r>
        <w:rPr>
          <w:rFonts w:cs="Times New Roman" w:ascii="Times New Roman" w:hAnsi="Times New Roman"/>
          <w:color w:val="auto"/>
        </w:rPr>
        <w:t xml:space="preserve"> odwiedzali chłopca niemal codziennie.</w:t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C. </w:t>
      </w:r>
      <w:r>
        <w:rPr>
          <w:rFonts w:cs="Times New Roman" w:ascii="Times New Roman" w:hAnsi="Times New Roman"/>
          <w:color w:val="auto"/>
        </w:rPr>
        <w:t>nie umieli rozmawiać z nim o śmierci.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D. </w:t>
      </w:r>
      <w:r>
        <w:rPr>
          <w:rFonts w:cs="Times New Roman" w:ascii="Times New Roman" w:hAnsi="Times New Roman"/>
          <w:color w:val="auto"/>
        </w:rPr>
        <w:t>byli pewni jego wyzdrowienia.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5.</w:t>
      </w:r>
      <w:r>
        <w:rPr>
          <w:rFonts w:cs="Times New Roman" w:ascii="Times New Roman" w:hAnsi="Times New Roman"/>
        </w:rPr>
        <w:t xml:space="preserve"> Pani Róża przekonała Oskara, aby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wykorzystał zabawę w dziesięć proroczych dni.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  <w:color w:val="auto"/>
        </w:rPr>
        <w:t>każdy dzień potraktował jak dziesięć lat.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  <w:color w:val="auto"/>
        </w:rPr>
        <w:t xml:space="preserve"> nie tracił nadziei na wyzdrowienie.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  <w:color w:val="auto"/>
        </w:rPr>
        <w:t xml:space="preserve"> codziennie pisał list do rodziców.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6.</w:t>
      </w:r>
      <w:r>
        <w:rPr>
          <w:rFonts w:cs="Times New Roman" w:ascii="Times New Roman" w:hAnsi="Times New Roman"/>
        </w:rPr>
        <w:t xml:space="preserve"> Która informacja na temat Peggy Blue </w:t>
      </w:r>
      <w:r>
        <w:rPr>
          <w:rFonts w:cs="Times New Roman" w:ascii="Times New Roman" w:hAnsi="Times New Roman"/>
          <w:u w:val="single"/>
        </w:rPr>
        <w:t>jest fałszywa</w:t>
      </w:r>
      <w:r>
        <w:rPr>
          <w:rFonts w:cs="Times New Roman" w:ascii="Times New Roman" w:hAnsi="Times New Roman"/>
        </w:rPr>
        <w:t>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Z powodu wady serca jej skóra nabrała niebieskiej barwy.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  <w:color w:val="auto"/>
        </w:rPr>
        <w:t>Stale nosiła niebieską piżamę – w kolorze swoich oczu.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  <w:color w:val="auto"/>
        </w:rPr>
        <w:t xml:space="preserve"> Zaproponowała Oskarowi, by spędził z nią noc.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  <w:color w:val="auto"/>
        </w:rPr>
        <w:t xml:space="preserve"> Przeszła udaną operację i opuściła szpital.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7.</w:t>
      </w:r>
      <w:r>
        <w:rPr>
          <w:rFonts w:cs="Times New Roman" w:ascii="Times New Roman" w:hAnsi="Times New Roman"/>
        </w:rPr>
        <w:t xml:space="preserve"> Jaki prezent od rodziców ucieszył Oskara?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Zestaw gier planszowych.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  <w:color w:val="auto"/>
        </w:rPr>
        <w:t>Pudełko czekoladek.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70C0"/>
        </w:rPr>
      </w:pPr>
      <w:r>
        <w:rPr>
          <w:rFonts w:cs="Times New Roman" w:ascii="Times New Roman" w:hAnsi="Times New Roman"/>
          <w:color w:val="0070C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  <w:color w:val="auto"/>
        </w:rPr>
        <w:t xml:space="preserve"> Nowy miś.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  <w:color w:val="auto"/>
        </w:rPr>
        <w:t xml:space="preserve"> Odtwarzacz płyt.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8.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auto"/>
        </w:rPr>
        <w:t>Peggy powiedziała Oskarowi, że wszystko między nimi skończone, ponieważ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zachował się niegrzecznie wobec jej rodziców.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  <w:color w:val="auto"/>
        </w:rPr>
        <w:t>zobaczyła, jak śmieje się i żartuje z Brigitte.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  <w:color w:val="auto"/>
        </w:rPr>
        <w:t xml:space="preserve"> dowiedziała się, że całował w usta</w:t>
      </w:r>
      <w:r>
        <w:rPr>
          <w:rFonts w:cs="Times New Roman" w:ascii="Times New Roman" w:hAnsi="Times New Roman"/>
          <w:color w:val="0070C0"/>
        </w:rPr>
        <w:t xml:space="preserve"> </w:t>
      </w:r>
      <w:r>
        <w:rPr>
          <w:rFonts w:cs="Times New Roman" w:ascii="Times New Roman" w:hAnsi="Times New Roman"/>
          <w:color w:val="auto"/>
        </w:rPr>
        <w:t>Sandrine.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  <w:color w:val="auto"/>
        </w:rPr>
        <w:t xml:space="preserve"> uznała, że jednak woli Pop Corna.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9.</w:t>
      </w:r>
      <w:r>
        <w:rPr>
          <w:rFonts w:cs="Times New Roman" w:ascii="Times New Roman" w:hAnsi="Times New Roman"/>
        </w:rPr>
        <w:t xml:space="preserve"> Która z informacji na temat ucieczki Oskara </w:t>
      </w:r>
      <w:r>
        <w:rPr>
          <w:rFonts w:cs="Times New Roman" w:ascii="Times New Roman" w:hAnsi="Times New Roman"/>
          <w:u w:val="single"/>
        </w:rPr>
        <w:t>jest fałszywa</w:t>
      </w:r>
      <w:r>
        <w:rPr>
          <w:rFonts w:cs="Times New Roman" w:ascii="Times New Roman" w:hAnsi="Times New Roman"/>
        </w:rPr>
        <w:t xml:space="preserve">?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Chłopiec nie chciał spędzić Bożego Narodzenia z rodzicami.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  <w:color w:val="auto"/>
        </w:rPr>
        <w:t>Koledzy pomogli mu ukryć się w samochodzie cioci Róży.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  <w:color w:val="auto"/>
        </w:rPr>
        <w:t xml:space="preserve"> Jazda trwała tak długo, że chłopiec zasnął za siedzeniem.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  <w:color w:val="auto"/>
        </w:rPr>
        <w:t xml:space="preserve"> Ciocia Róża nikomu nie zdradziła, że Oskar jest u niej.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10.</w:t>
      </w:r>
      <w:r>
        <w:rPr>
          <w:rFonts w:cs="Times New Roman" w:ascii="Times New Roman" w:hAnsi="Times New Roman"/>
        </w:rPr>
        <w:t xml:space="preserve"> Co pomogło Oskarowi pogodzić się z rodzicami? 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 xml:space="preserve">A. </w:t>
      </w:r>
      <w:r>
        <w:rPr>
          <w:rFonts w:cs="Times New Roman" w:ascii="Times New Roman" w:hAnsi="Times New Roman"/>
          <w:color w:val="auto"/>
        </w:rPr>
        <w:t>Poranne odwiedziny Boga.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70C0"/>
        </w:rPr>
        <w:t xml:space="preserve">B. </w:t>
      </w:r>
      <w:r>
        <w:rPr>
          <w:rFonts w:cs="Times New Roman" w:ascii="Times New Roman" w:hAnsi="Times New Roman"/>
          <w:color w:val="auto"/>
        </w:rPr>
        <w:t>Świadomość, że rodzice także umrą.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C.</w:t>
      </w:r>
      <w:r>
        <w:rPr>
          <w:rFonts w:cs="Times New Roman" w:ascii="Times New Roman" w:hAnsi="Times New Roman"/>
          <w:color w:val="auto"/>
        </w:rPr>
        <w:t xml:space="preserve"> Zobaczenie, jak obydwoje płaczą.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70C0"/>
        </w:rPr>
        <w:t>D.</w:t>
      </w:r>
      <w:r>
        <w:rPr>
          <w:rFonts w:cs="Times New Roman" w:ascii="Times New Roman" w:hAnsi="Times New Roman"/>
          <w:color w:val="auto"/>
        </w:rPr>
        <w:t xml:space="preserve"> Wcześniejsza rozmowa z doktorem.</w:t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color w:val="0070C0"/>
          <w:sz w:val="28"/>
          <w:szCs w:val="24"/>
        </w:rPr>
      </w:pPr>
      <w:r>
        <w:rPr>
          <w:rFonts w:cs="Times New Roman" w:ascii="Times New Roman" w:hAnsi="Times New Roman"/>
          <w:b/>
          <w:bCs/>
          <w:caps/>
          <w:color w:val="0070C0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sz w:val="28"/>
          <w:szCs w:val="24"/>
        </w:rPr>
      </w:pPr>
      <w:r>
        <w:rPr>
          <w:rFonts w:cs="Times New Roman" w:ascii="Times New Roman" w:hAnsi="Times New Roman"/>
          <w:b/>
          <w:bCs/>
          <w:caps/>
          <w:color w:val="0070C0"/>
          <w:sz w:val="28"/>
          <w:szCs w:val="24"/>
        </w:rPr>
        <w:t>Test</w:t>
      </w:r>
      <w:r>
        <w:rPr>
          <w:rFonts w:cs="Times New Roman" w:ascii="Times New Roman" w:hAnsi="Times New Roman"/>
          <w:b/>
          <w:bCs/>
          <w:caps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aps/>
          <w:color w:val="E36C0A" w:themeColor="accent6" w:themeShade="bf"/>
          <w:sz w:val="28"/>
          <w:szCs w:val="24"/>
        </w:rPr>
        <w:t>sprawdzający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ODPOWIEDZI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Wersja A</w:t>
      </w:r>
    </w:p>
    <w:tbl>
      <w:tblPr>
        <w:tblStyle w:val="Tabela-Siatka"/>
        <w:tblW w:w="5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0"/>
        <w:gridCol w:w="385"/>
        <w:gridCol w:w="390"/>
        <w:gridCol w:w="396"/>
        <w:gridCol w:w="396"/>
        <w:gridCol w:w="397"/>
        <w:gridCol w:w="386"/>
        <w:gridCol w:w="398"/>
        <w:gridCol w:w="390"/>
        <w:gridCol w:w="389"/>
        <w:gridCol w:w="458"/>
      </w:tblGrid>
      <w:tr>
        <w:trPr/>
        <w:tc>
          <w:tcPr>
            <w:tcW w:w="1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Zadanie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Poprawna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odpowiedź</w:t>
            </w:r>
          </w:p>
        </w:tc>
        <w:tc>
          <w:tcPr>
            <w:tcW w:w="3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B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sectPr>
          <w:type w:val="continuous"/>
          <w:pgSz w:w="11906" w:h="16838"/>
          <w:pgMar w:left="1417" w:right="849" w:header="0" w:top="1985" w:footer="0" w:bottom="1417" w:gutter="0"/>
          <w:formProt w:val="false"/>
          <w:textDirection w:val="lrTb"/>
          <w:docGrid w:type="default" w:linePitch="360" w:charSpace="4096"/>
        </w:sectPr>
      </w:pPr>
    </w:p>
    <w:sectPr>
      <w:type w:val="continuous"/>
      <w:pgSz w:w="11906" w:h="16838"/>
      <w:pgMar w:left="1417" w:right="849" w:header="0" w:top="198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(OTF)">
    <w:charset w:val="ee"/>
    <w:family w:val="roman"/>
    <w:pitch w:val="variable"/>
  </w:font>
  <w:font w:name="Tahoma">
    <w:charset w:val="ee"/>
    <w:family w:val="roman"/>
    <w:pitch w:val="variable"/>
  </w:font>
  <w:font w:name="Dutch801EU-Bold">
    <w:charset w:val="ee"/>
    <w:family w:val="roman"/>
    <w:pitch w:val="variable"/>
  </w:font>
  <w:font w:name="Symbol (T1) 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AgendaPl-Bold">
    <w:charset w:val="ee"/>
    <w:family w:val="roman"/>
    <w:pitch w:val="variable"/>
  </w:font>
  <w:font w:name="AgendaPl-BoldItalic">
    <w:charset w:val="ee"/>
    <w:family w:val="roman"/>
    <w:pitch w:val="variable"/>
  </w:font>
  <w:font w:name="AgendaPl-Regular">
    <w:charset w:val="ee"/>
    <w:family w:val="roman"/>
    <w:pitch w:val="variable"/>
  </w:font>
  <w:font w:name="Dutch801HdEU-Normal">
    <w:charset w:val="ee"/>
    <w:family w:val="roman"/>
    <w:pitch w:val="variable"/>
  </w:font>
  <w:font w:name="AgendaPl-BoldCondensed">
    <w:charset w:val="ee"/>
    <w:family w:val="roman"/>
    <w:pitch w:val="variable"/>
  </w:font>
  <w:font w:name="AgendaPl-RegularCondense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639" w:leader="none"/>
      </w:tabs>
      <w:spacing w:before="120" w:after="0"/>
      <w:ind w:left="-567" w:hanging="0"/>
      <w:rPr/>
    </w:pPr>
    <w:r>
      <mc:AlternateContent>
        <mc:Choice Requires="wps">
          <w:drawing>
            <wp:anchor behindDoc="1" distT="0" distB="0" distL="114300" distR="113665" simplePos="0" locked="0" layoutInCell="1" allowOverlap="1" relativeHeight="3" wp14:anchorId="1084CF8B">
              <wp:simplePos x="0" y="0"/>
              <wp:positionH relativeFrom="column">
                <wp:posOffset>-384810</wp:posOffset>
              </wp:positionH>
              <wp:positionV relativeFrom="paragraph">
                <wp:posOffset>-1905</wp:posOffset>
              </wp:positionV>
              <wp:extent cx="6536055" cy="1270"/>
              <wp:effectExtent l="0" t="0" r="17780" b="19050"/>
              <wp:wrapNone/>
              <wp:docPr id="2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440" cy="720"/>
                      </a:xfrm>
                      <a:prstGeom prst="line">
                        <a:avLst/>
                      </a:prstGeom>
                      <a:ln w="1908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3pt,-0.15pt" to="484.25pt,-0.15pt" ID="Łącznik prostoliniowy 3" stroked="t" style="position:absolute" wp14:anchorId="1084CF8B">
              <v:stroke color="#f09120" weight="19080" joinstyle="round" endcap="flat"/>
              <v:fill o:detectmouseclick="t" on="false"/>
            </v:line>
          </w:pict>
        </mc:Fallback>
      </mc:AlternateContent>
    </w:r>
    <w:r>
      <w:rPr>
        <w:b/>
        <w:color w:val="003892"/>
      </w:rPr>
      <w:t>AUTOR:</w:t>
    </w:r>
    <w:r>
      <w:rPr>
        <w:color w:val="003892"/>
      </w:rPr>
      <w:t xml:space="preserve"> </w:t>
    </w:r>
    <w:r>
      <w:rPr/>
      <w:t>WSiP</w:t>
    </w:r>
  </w:p>
  <w:p>
    <w:pPr>
      <w:pStyle w:val="Stopka"/>
      <w:tabs>
        <w:tab w:val="center" w:pos="4536" w:leader="none"/>
        <w:tab w:val="right" w:pos="9639" w:leader="none"/>
      </w:tabs>
      <w:ind w:left="-567" w:right="1" w:hanging="0"/>
      <w:rPr/>
    </w:pPr>
    <w:r>
      <w:rPr/>
      <mc:AlternateContent>
        <mc:Choice Requires="wps">
          <w:drawing>
            <wp:anchor behindDoc="1" distT="0" distB="0" distL="114300" distR="113665" simplePos="0" locked="0" layoutInCell="1" allowOverlap="1" relativeHeight="5" wp14:anchorId="68D9A4BA">
              <wp:simplePos x="0" y="0"/>
              <wp:positionH relativeFrom="column">
                <wp:posOffset>-384810</wp:posOffset>
              </wp:positionH>
              <wp:positionV relativeFrom="paragraph">
                <wp:posOffset>113030</wp:posOffset>
              </wp:positionV>
              <wp:extent cx="6536055" cy="1270"/>
              <wp:effectExtent l="0" t="0" r="17780" b="19050"/>
              <wp:wrapNone/>
              <wp:docPr id="3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440" cy="720"/>
                      </a:xfrm>
                      <a:prstGeom prst="line">
                        <a:avLst/>
                      </a:prstGeom>
                      <a:ln w="64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3pt,8.9pt" to="484.25pt,8.9pt" ID="Łącznik prostoliniowy 5" stroked="t" style="position:absolute" wp14:anchorId="68D9A4BA">
              <v:stroke color="black" weight="6480" joinstyle="round" endcap="flat"/>
              <v:fill o:detectmouseclick="t" on="false"/>
            </v:line>
          </w:pict>
        </mc:Fallback>
      </mc:AlternateContent>
    </w:r>
  </w:p>
  <w:p>
    <w:pPr>
      <w:pStyle w:val="Stopka"/>
      <w:ind w:left="-1417" w:hanging="0"/>
      <w:jc w:val="right"/>
      <w:rPr>
        <w:lang w:eastAsia="pl-PL"/>
      </w:rPr>
    </w:pPr>
    <w:r>
      <w:rPr/>
      <w:drawing>
        <wp:inline distT="0" distB="0" distL="0" distR="0">
          <wp:extent cx="6505575" cy="254635"/>
          <wp:effectExtent l="0" t="0" r="0" b="0"/>
          <wp:docPr id="4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25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ind w:left="-1417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spacing w:before="0" w:after="40"/>
      <w:ind w:left="142" w:right="142" w:hanging="0"/>
      <w:rPr/>
    </w:pPr>
    <w:r>
      <w:rPr/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60310" cy="954405"/>
          <wp:effectExtent l="0" t="0" r="0" b="0"/>
          <wp:wrapNone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enter" w:pos="4536" w:leader="none"/>
      </w:tabs>
      <w:ind w:left="142" w:right="-283" w:hanging="0"/>
      <w:rPr/>
    </w:pPr>
    <w:r>
      <w:rPr>
        <w:b/>
        <w:color w:val="F09120"/>
      </w:rPr>
      <w:t>Język polski</w:t>
    </w:r>
    <w:r>
      <w:rPr>
        <w:color w:val="F09120"/>
      </w:rPr>
      <w:t xml:space="preserve"> </w:t>
    </w:r>
    <w:r>
      <w:rPr/>
      <w:t>| Świat w słowach i obrazach. Gramatyka i stylistyka | Klasa 8</w:t>
      <w:tab/>
      <w:tab/>
    </w:r>
    <w:r>
      <w:rPr>
        <w:i/>
      </w:rPr>
      <w:t>szkoła podstawowa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99"/>
    <w:qFormat/>
    <w:rsid w:val="001a0364"/>
    <w:pPr>
      <w:widowControl w:val="false"/>
      <w:suppressAutoHyphens w:val="true"/>
      <w:bidi w:val="0"/>
      <w:spacing w:lineRule="auto" w:line="264" w:before="0" w:after="200"/>
      <w:jc w:val="left"/>
      <w:textAlignment w:val="center"/>
    </w:pPr>
    <w:rPr>
      <w:rFonts w:ascii="Calibri (OTF)" w:hAnsi="Calibri (OTF)" w:eastAsia="" w:cs="Calibri (OTF)" w:eastAsiaTheme="minorEastAsia"/>
      <w:color w:val="000000"/>
      <w:kern w:val="0"/>
      <w:sz w:val="22"/>
      <w:szCs w:val="22"/>
      <w:lang w:eastAsia="pl-PL" w:bidi="he-I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85d6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Bold" w:customStyle="1">
    <w:name w:val="Bold"/>
    <w:uiPriority w:val="99"/>
    <w:qFormat/>
    <w:rsid w:val="001a0364"/>
    <w:rPr>
      <w:rFonts w:ascii="Dutch801EU-Bold" w:hAnsi="Dutch801EU-Bold" w:cs="Dutch801EU-Bold"/>
      <w:b/>
      <w:bCs/>
    </w:rPr>
  </w:style>
  <w:style w:type="character" w:styleId="Kursywa" w:customStyle="1">
    <w:name w:val="Kursywa"/>
    <w:uiPriority w:val="99"/>
    <w:qFormat/>
    <w:rsid w:val="001a0364"/>
    <w:rPr>
      <w:i/>
      <w:iCs/>
    </w:rPr>
  </w:style>
  <w:style w:type="character" w:styleId="Styllistyimportowanychsw1StylelistzaimportowanychzdokumentuWordalubplikuRTF" w:customStyle="1">
    <w:name w:val="Styl listy importowanych słów1 (Style list zaimportowanych z dokumentu Worda lub pliku RTF)"/>
    <w:uiPriority w:val="99"/>
    <w:qFormat/>
    <w:rsid w:val="001a0364"/>
    <w:rPr>
      <w:rFonts w:ascii="Symbol (T1) A" w:hAnsi="Symbol (T1) A" w:cs="Symbol (T1) A"/>
      <w:w w:val="100"/>
    </w:rPr>
  </w:style>
  <w:style w:type="character" w:styleId="Bold2" w:customStyle="1">
    <w:name w:val="Bold 2"/>
    <w:uiPriority w:val="99"/>
    <w:qFormat/>
    <w:rsid w:val="001a0364"/>
    <w:rPr>
      <w:rFonts w:ascii="Dutch801EU-Bold" w:hAnsi="Dutch801EU-Bold" w:cs="Dutch801EU-Bold"/>
      <w:b/>
      <w:bCs/>
    </w:rPr>
  </w:style>
  <w:style w:type="character" w:styleId="BoldCond" w:customStyle="1">
    <w:name w:val="Bold Cond"/>
    <w:uiPriority w:val="99"/>
    <w:qFormat/>
    <w:rsid w:val="001a0364"/>
    <w:rPr>
      <w:b/>
      <w:bCs/>
    </w:rPr>
  </w:style>
  <w:style w:type="character" w:styleId="KursywaCond" w:customStyle="1">
    <w:name w:val="Kursywa Cond"/>
    <w:basedOn w:val="Kursywa"/>
    <w:uiPriority w:val="99"/>
    <w:qFormat/>
    <w:rsid w:val="001a0364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  <w:b/>
      <w:color w:val="0033FF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  <w:color w:val="003892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/>
      <w:color w:val="00389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  <w:color w:val="00389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85d6f"/>
    <w:pPr>
      <w:widowControl/>
      <w:tabs>
        <w:tab w:val="center" w:pos="4536" w:leader="none"/>
        <w:tab w:val="right" w:pos="9072" w:leader="none"/>
      </w:tabs>
      <w:suppressAutoHyphens w:val="false"/>
      <w:spacing w:lineRule="auto" w:line="240" w:before="0" w:after="0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lang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285d6f"/>
    <w:pPr>
      <w:widowControl/>
      <w:tabs>
        <w:tab w:val="center" w:pos="4536" w:leader="none"/>
        <w:tab w:val="right" w:pos="9072" w:leader="none"/>
      </w:tabs>
      <w:suppressAutoHyphens w:val="false"/>
      <w:spacing w:lineRule="auto" w:line="240" w:before="0" w:after="0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lang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widowControl/>
      <w:suppressAutoHyphens w:val="false"/>
      <w:spacing w:lineRule="auto" w:line="240" w:before="0" w:after="0"/>
      <w:textAlignment w:val="auto"/>
    </w:pPr>
    <w:rPr>
      <w:rFonts w:ascii="Tahoma" w:hAnsi="Tahoma" w:eastAsia="Calibri" w:cs="Tahoma" w:eastAsiaTheme="minorHAnsi"/>
      <w:color w:val="auto"/>
      <w:sz w:val="16"/>
      <w:szCs w:val="16"/>
      <w:lang w:eastAsia="en-US" w:bidi="ar-SA"/>
    </w:rPr>
  </w:style>
  <w:style w:type="paragraph" w:styleId="ListParagraph">
    <w:name w:val="List Paragraph"/>
    <w:basedOn w:val="Normal"/>
    <w:uiPriority w:val="34"/>
    <w:qFormat/>
    <w:rsid w:val="006b5810"/>
    <w:pPr>
      <w:widowControl/>
      <w:suppressAutoHyphens w:val="false"/>
      <w:spacing w:lineRule="auto" w:line="276" w:before="0" w:after="20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lang w:eastAsia="en-US" w:bidi="ar-SA"/>
    </w:rPr>
  </w:style>
  <w:style w:type="paragraph" w:styleId="Brakstyluakapitowego" w:customStyle="1">
    <w:name w:val="[Brak stylu akapitowego]"/>
    <w:qFormat/>
    <w:rsid w:val="003b56fb"/>
    <w:pPr>
      <w:widowControl/>
      <w:bidi w:val="0"/>
      <w:spacing w:lineRule="auto" w:line="288" w:before="0" w:after="0"/>
      <w:jc w:val="left"/>
      <w:textAlignment w:val="center"/>
    </w:pPr>
    <w:rPr>
      <w:rFonts w:ascii="Minion Pro" w:hAnsi="Minion Pro" w:cs="Minion Pro" w:eastAsia="Calibri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008SCENARIUSZEtemat" w:customStyle="1">
    <w:name w:val="008 SCENARIUSZE_temat"/>
    <w:basedOn w:val="Brakstyluakapitowego"/>
    <w:next w:val="Brakstyluakapitowego"/>
    <w:uiPriority w:val="99"/>
    <w:qFormat/>
    <w:rsid w:val="001a0364"/>
    <w:pPr>
      <w:widowControl w:val="false"/>
      <w:pBdr>
        <w:bottom w:val="single" w:sz="2" w:space="0" w:color="000000"/>
      </w:pBdr>
      <w:tabs>
        <w:tab w:val="left" w:pos="170" w:leader="none"/>
        <w:tab w:val="left" w:pos="340" w:leader="none"/>
        <w:tab w:val="left" w:pos="510" w:leader="none"/>
      </w:tabs>
      <w:spacing w:lineRule="atLeast" w:line="240" w:before="0" w:after="113"/>
    </w:pPr>
    <w:rPr>
      <w:rFonts w:ascii="AgendaPl-Bold" w:hAnsi="AgendaPl-Bold" w:eastAsia="" w:cs="AgendaPl-Bold" w:eastAsiaTheme="minorEastAsia"/>
      <w:b/>
      <w:bCs/>
      <w:caps/>
      <w:color w:val="F7931D"/>
      <w:lang w:eastAsia="pl-PL"/>
    </w:rPr>
  </w:style>
  <w:style w:type="paragraph" w:styleId="008SCENARIUSZElekcjinr" w:customStyle="1">
    <w:name w:val="008 SCENARIUSZE_lekcji nr"/>
    <w:basedOn w:val="008SCENARIUSZEtemat"/>
    <w:uiPriority w:val="99"/>
    <w:qFormat/>
    <w:rsid w:val="001a0364"/>
    <w:pPr>
      <w:pBdr/>
      <w:spacing w:lineRule="atLeast" w:line="420" w:before="0" w:after="0"/>
    </w:pPr>
    <w:rPr>
      <w:rFonts w:ascii="AgendaPl-BoldItalic" w:hAnsi="AgendaPl-BoldItalic" w:cs="AgendaPl-BoldItalic"/>
      <w:i/>
      <w:iCs/>
      <w:sz w:val="36"/>
      <w:szCs w:val="36"/>
    </w:rPr>
  </w:style>
  <w:style w:type="paragraph" w:styleId="011ramkatxt" w:customStyle="1">
    <w:name w:val="011 ramka_txt"/>
    <w:basedOn w:val="Brakstyluakapitowego"/>
    <w:uiPriority w:val="99"/>
    <w:qFormat/>
    <w:rsid w:val="001a0364"/>
    <w:pPr>
      <w:widowControl w:val="false"/>
      <w:spacing w:lineRule="atLeast" w:line="220"/>
    </w:pPr>
    <w:rPr>
      <w:rFonts w:ascii="AgendaPl-Regular" w:hAnsi="AgendaPl-Regular" w:eastAsia="" w:cs="AgendaPl-Regular" w:eastAsiaTheme="minorEastAsia"/>
      <w:sz w:val="18"/>
      <w:szCs w:val="18"/>
      <w:lang w:eastAsia="pl-PL"/>
    </w:rPr>
  </w:style>
  <w:style w:type="paragraph" w:styleId="001Tekstpodstawowy" w:customStyle="1">
    <w:name w:val="001 Tekst podstawowy"/>
    <w:basedOn w:val="Brakstyluakapitowego"/>
    <w:uiPriority w:val="99"/>
    <w:qFormat/>
    <w:rsid w:val="001a0364"/>
    <w:pPr>
      <w:widowControl w:val="false"/>
      <w:tabs>
        <w:tab w:val="left" w:pos="170" w:leader="none"/>
        <w:tab w:val="left" w:pos="340" w:leader="none"/>
        <w:tab w:val="left" w:pos="510" w:leader="none"/>
      </w:tabs>
      <w:spacing w:lineRule="atLeast" w:line="240"/>
      <w:jc w:val="both"/>
    </w:pPr>
    <w:rPr>
      <w:rFonts w:ascii="Dutch801HdEU-Normal" w:hAnsi="Dutch801HdEU-Normal" w:eastAsia="" w:cs="Dutch801HdEU-Normal" w:eastAsiaTheme="minorEastAsia"/>
      <w:sz w:val="20"/>
      <w:szCs w:val="20"/>
      <w:lang w:eastAsia="pl-PL"/>
    </w:rPr>
  </w:style>
  <w:style w:type="paragraph" w:styleId="001Testcyfry" w:customStyle="1">
    <w:name w:val="001_Test cyfry"/>
    <w:basedOn w:val="001Tekstpodstawowy"/>
    <w:uiPriority w:val="99"/>
    <w:qFormat/>
    <w:rsid w:val="001a0364"/>
    <w:pPr>
      <w:spacing w:before="57" w:after="0"/>
      <w:ind w:left="283" w:hanging="283"/>
    </w:pPr>
    <w:rPr/>
  </w:style>
  <w:style w:type="paragraph" w:styleId="KartyZadanie0000Karty" w:customStyle="1">
    <w:name w:val="Karty Zadanie (0000_Karty)"/>
    <w:basedOn w:val="Normal"/>
    <w:uiPriority w:val="99"/>
    <w:qFormat/>
    <w:rsid w:val="001a0364"/>
    <w:pPr>
      <w:tabs>
        <w:tab w:val="right" w:pos="227" w:leader="none"/>
        <w:tab w:val="left" w:pos="283" w:leader="none"/>
      </w:tabs>
      <w:suppressAutoHyphens w:val="false"/>
      <w:spacing w:lineRule="atLeast" w:line="240" w:before="454" w:after="0"/>
      <w:jc w:val="both"/>
    </w:pPr>
    <w:rPr>
      <w:rFonts w:ascii="Dutch801HdEU-Normal" w:hAnsi="Dutch801HdEU-Normal" w:cs="Dutch801HdEU-Normal"/>
      <w:sz w:val="20"/>
      <w:szCs w:val="20"/>
      <w:lang w:bidi="ar-SA"/>
    </w:rPr>
  </w:style>
  <w:style w:type="paragraph" w:styleId="001TekstpodstawowycyfryABCD" w:customStyle="1">
    <w:name w:val="001_Tekst podstawowy cyfry ABCD"/>
    <w:basedOn w:val="Normal"/>
    <w:uiPriority w:val="99"/>
    <w:qFormat/>
    <w:rsid w:val="001a0364"/>
    <w:pPr>
      <w:tabs>
        <w:tab w:val="right" w:pos="227" w:leader="none"/>
        <w:tab w:val="left" w:pos="283" w:leader="none"/>
        <w:tab w:val="left" w:pos="539" w:leader="none"/>
        <w:tab w:val="left" w:pos="4819" w:leader="none"/>
      </w:tabs>
      <w:suppressAutoHyphens w:val="false"/>
      <w:spacing w:lineRule="atLeast" w:line="240" w:before="57" w:after="0"/>
      <w:ind w:left="283" w:hanging="0"/>
      <w:jc w:val="both"/>
    </w:pPr>
    <w:rPr>
      <w:rFonts w:ascii="Dutch801HdEU-Normal" w:hAnsi="Dutch801HdEU-Normal" w:cs="Dutch801HdEU-Normal"/>
      <w:sz w:val="20"/>
      <w:szCs w:val="20"/>
      <w:lang w:bidi="ar-SA"/>
    </w:rPr>
  </w:style>
  <w:style w:type="paragraph" w:styleId="Kartykropki0000Karty" w:customStyle="1">
    <w:name w:val="Karty kropki (0000_Karty)"/>
    <w:basedOn w:val="Brakstyluakapitowego"/>
    <w:uiPriority w:val="99"/>
    <w:qFormat/>
    <w:rsid w:val="001a0364"/>
    <w:pPr>
      <w:widowControl w:val="false"/>
      <w:tabs>
        <w:tab w:val="right" w:pos="9921" w:leader="dot"/>
      </w:tabs>
      <w:spacing w:lineRule="atLeast" w:line="480"/>
      <w:jc w:val="both"/>
    </w:pPr>
    <w:rPr>
      <w:rFonts w:ascii="Dutch801HdEU-Normal" w:hAnsi="Dutch801HdEU-Normal" w:eastAsia="" w:cs="Dutch801HdEU-Normal" w:eastAsiaTheme="minorEastAsia"/>
      <w:sz w:val="20"/>
      <w:szCs w:val="20"/>
      <w:lang w:eastAsia="pl-PL"/>
    </w:rPr>
  </w:style>
  <w:style w:type="paragraph" w:styleId="KartyZadaniedalej1mm0000Karty" w:customStyle="1">
    <w:name w:val="Karty Zadanie dalej +1mm (0000_Karty)"/>
    <w:basedOn w:val="KartyZadanie0000Karty"/>
    <w:uiPriority w:val="99"/>
    <w:qFormat/>
    <w:rsid w:val="001a0364"/>
    <w:pPr>
      <w:spacing w:before="57" w:after="0"/>
    </w:pPr>
    <w:rPr/>
  </w:style>
  <w:style w:type="paragraph" w:styleId="KartyZadaniedalej0000Karty" w:customStyle="1">
    <w:name w:val="Karty Zadanie dalej (0000_Karty)"/>
    <w:basedOn w:val="KartyZadanie0000Karty"/>
    <w:uiPriority w:val="99"/>
    <w:qFormat/>
    <w:rsid w:val="001a0364"/>
    <w:pPr>
      <w:spacing w:before="0" w:after="0"/>
    </w:pPr>
    <w:rPr/>
  </w:style>
  <w:style w:type="paragraph" w:styleId="004TytulIIIrzedu" w:customStyle="1">
    <w:name w:val="004 Tytul III rzedu"/>
    <w:basedOn w:val="001Tekstpodstawowy"/>
    <w:next w:val="Brakstyluakapitowego"/>
    <w:uiPriority w:val="99"/>
    <w:qFormat/>
    <w:rsid w:val="001a0364"/>
    <w:pPr>
      <w:spacing w:lineRule="atLeast" w:line="320" w:before="0" w:after="283"/>
    </w:pPr>
    <w:rPr>
      <w:rFonts w:ascii="AgendaPl-Bold" w:hAnsi="AgendaPl-Bold" w:cs="AgendaPl-Bold"/>
      <w:b/>
      <w:bCs/>
      <w:color w:val="005AAA"/>
      <w:sz w:val="32"/>
      <w:szCs w:val="32"/>
    </w:rPr>
  </w:style>
  <w:style w:type="paragraph" w:styleId="Tabelaglowka" w:customStyle="1">
    <w:name w:val="tabela glowka"/>
    <w:basedOn w:val="Brakstyluakapitowego"/>
    <w:uiPriority w:val="99"/>
    <w:qFormat/>
    <w:rsid w:val="001a0364"/>
    <w:pPr>
      <w:widowControl w:val="false"/>
      <w:spacing w:lineRule="atLeast" w:line="240"/>
      <w:jc w:val="center"/>
    </w:pPr>
    <w:rPr>
      <w:rFonts w:ascii="AgendaPl-BoldCondensed" w:hAnsi="AgendaPl-BoldCondensed" w:eastAsia="" w:cs="AgendaPl-BoldCondensed" w:eastAsiaTheme="minorEastAsia"/>
      <w:b/>
      <w:bCs/>
      <w:color w:val="FFFFFF"/>
      <w:lang w:eastAsia="pl-PL"/>
    </w:rPr>
  </w:style>
  <w:style w:type="paragraph" w:styleId="Tabelatekst" w:customStyle="1">
    <w:name w:val="tabela tekst"/>
    <w:basedOn w:val="Brakstyluakapitowego"/>
    <w:uiPriority w:val="99"/>
    <w:qFormat/>
    <w:rsid w:val="001a0364"/>
    <w:pPr>
      <w:widowControl w:val="false"/>
      <w:tabs>
        <w:tab w:val="left" w:pos="170" w:leader="none"/>
      </w:tabs>
      <w:spacing w:lineRule="atLeast" w:line="255"/>
      <w:jc w:val="both"/>
    </w:pPr>
    <w:rPr>
      <w:rFonts w:ascii="AgendaPl-RegularCondensed" w:hAnsi="AgendaPl-RegularCondensed" w:eastAsia="" w:cs="AgendaPl-RegularCondensed" w:eastAsiaTheme="minorEastAsia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F8C2-E64B-469A-95A4-D9ABA956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Application>LibreOffice/6.1.0.3$Windows_X86_64 LibreOffice_project/efb621ed25068d70781dc026f7e9c5187a4decd1</Application>
  <Pages>3</Pages>
  <Words>401</Words>
  <Characters>2041</Characters>
  <CharactersWithSpaces>2521</CharactersWithSpaces>
  <Paragraphs>86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2018-09-20T07:14:00Z</dcterms:created>
  <dc:creator>Marta Jedlinska</dc:creator>
  <dc:description/>
  <dc:language>pl-PL</dc:language>
  <cp:lastModifiedBy>Agnieszka Fedorowicz</cp:lastModifiedBy>
  <cp:lastPrinted>2019-01-03T11:29:00Z</cp:lastPrinted>
  <dcterms:modified xsi:type="dcterms:W3CDTF">2019-02-21T19:03:00Z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WSiP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