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B3" w:rsidRPr="00391862" w:rsidRDefault="00D604B3" w:rsidP="00CD1188">
      <w:pPr>
        <w:pStyle w:val="Nagwek1"/>
        <w:spacing w:before="0" w:beforeAutospacing="0" w:after="0" w:afterAutospacing="0"/>
        <w:jc w:val="center"/>
        <w:rPr>
          <w:rFonts w:ascii="Arial Black" w:hAnsi="Arial Black" w:cs="Arial"/>
          <w:bCs w:val="0"/>
          <w:color w:val="333333"/>
          <w:sz w:val="24"/>
          <w:szCs w:val="24"/>
        </w:rPr>
      </w:pPr>
      <w:r w:rsidRPr="00391862">
        <w:rPr>
          <w:rFonts w:ascii="Arial Black" w:hAnsi="Arial Black" w:cs="Arial"/>
          <w:bCs w:val="0"/>
          <w:color w:val="333333"/>
          <w:sz w:val="24"/>
          <w:szCs w:val="24"/>
        </w:rPr>
        <w:t>KATECHEZA</w:t>
      </w:r>
      <w:r w:rsidR="00DC499B" w:rsidRPr="00391862">
        <w:rPr>
          <w:rFonts w:ascii="Arial Black" w:hAnsi="Arial Black" w:cs="Arial"/>
          <w:bCs w:val="0"/>
          <w:color w:val="333333"/>
          <w:sz w:val="24"/>
          <w:szCs w:val="24"/>
        </w:rPr>
        <w:t>: klasa V</w:t>
      </w:r>
    </w:p>
    <w:p w:rsidR="00CD1188" w:rsidRPr="00391862" w:rsidRDefault="00CD1188" w:rsidP="00CD1188">
      <w:pPr>
        <w:pStyle w:val="Nagwek1"/>
        <w:spacing w:before="0" w:beforeAutospacing="0" w:after="0" w:afterAutospacing="0"/>
        <w:jc w:val="center"/>
        <w:rPr>
          <w:rFonts w:ascii="Arial Black" w:hAnsi="Arial Black" w:cs="Arial"/>
          <w:bCs w:val="0"/>
          <w:color w:val="333333"/>
          <w:sz w:val="24"/>
          <w:szCs w:val="24"/>
        </w:rPr>
      </w:pPr>
    </w:p>
    <w:p w:rsidR="0012336B" w:rsidRPr="0012336B" w:rsidRDefault="00391862" w:rsidP="0012336B">
      <w:pPr>
        <w:pStyle w:val="Nagwek1"/>
        <w:shd w:val="clear" w:color="auto" w:fill="FFFFFF"/>
        <w:spacing w:before="0" w:beforeAutospacing="0" w:after="105" w:afterAutospacing="0" w:line="750" w:lineRule="atLeast"/>
        <w:jc w:val="center"/>
        <w:rPr>
          <w:rFonts w:ascii="Arial Black" w:hAnsi="Arial Black"/>
          <w:b w:val="0"/>
          <w:bCs w:val="0"/>
          <w:color w:val="FF0000"/>
          <w:sz w:val="24"/>
          <w:szCs w:val="24"/>
          <w:u w:val="single"/>
        </w:rPr>
      </w:pPr>
      <w:r w:rsidRPr="0012336B">
        <w:rPr>
          <w:rFonts w:ascii="Arial Black" w:hAnsi="Arial Black" w:cs="Arial"/>
          <w:bCs w:val="0"/>
          <w:color w:val="FF0000"/>
          <w:sz w:val="24"/>
          <w:szCs w:val="24"/>
          <w:u w:val="single"/>
        </w:rPr>
        <w:t xml:space="preserve">TEMAT: </w:t>
      </w:r>
      <w:r w:rsidR="0012336B" w:rsidRPr="0012336B">
        <w:rPr>
          <w:rFonts w:ascii="Arial Black" w:hAnsi="Arial Black"/>
          <w:b w:val="0"/>
          <w:bCs w:val="0"/>
          <w:color w:val="FF0000"/>
          <w:sz w:val="24"/>
          <w:szCs w:val="24"/>
          <w:u w:val="single"/>
        </w:rPr>
        <w:t>Na czym polega praktyka komunii duchowej?</w:t>
      </w:r>
    </w:p>
    <w:p w:rsidR="00391862" w:rsidRDefault="00391862" w:rsidP="00391862">
      <w:pPr>
        <w:pStyle w:val="Nagwek1"/>
        <w:spacing w:before="0" w:beforeAutospacing="0" w:after="0" w:afterAutospacing="0"/>
        <w:jc w:val="center"/>
        <w:rPr>
          <w:rFonts w:ascii="Franklin Gothic Medium" w:hAnsi="Franklin Gothic Medium" w:cs="Arial"/>
          <w:b w:val="0"/>
          <w:bCs w:val="0"/>
          <w:color w:val="333333"/>
          <w:sz w:val="24"/>
          <w:szCs w:val="24"/>
        </w:rPr>
      </w:pPr>
    </w:p>
    <w:p w:rsidR="0012336B" w:rsidRPr="00391862" w:rsidRDefault="0012336B" w:rsidP="00391862">
      <w:pPr>
        <w:pStyle w:val="Nagwek1"/>
        <w:spacing w:before="0" w:beforeAutospacing="0" w:after="0" w:afterAutospacing="0"/>
        <w:jc w:val="center"/>
        <w:rPr>
          <w:rFonts w:ascii="Franklin Gothic Medium" w:hAnsi="Franklin Gothic Medium" w:cs="Arial"/>
          <w:b w:val="0"/>
          <w:bCs w:val="0"/>
          <w:color w:val="333333"/>
          <w:sz w:val="24"/>
          <w:szCs w:val="24"/>
        </w:rPr>
      </w:pPr>
    </w:p>
    <w:p w:rsidR="00391862" w:rsidRPr="00391862" w:rsidRDefault="0012336B" w:rsidP="00391862">
      <w:pPr>
        <w:spacing w:line="390" w:lineRule="atLeast"/>
        <w:jc w:val="center"/>
        <w:rPr>
          <w:rFonts w:ascii="Franklin Gothic Medium" w:hAnsi="Franklin Gothic Medium" w:cs="Arial"/>
          <w:color w:val="222222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360581" cy="2686050"/>
            <wp:effectExtent l="0" t="0" r="0" b="0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69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6B" w:rsidRDefault="0012336B" w:rsidP="0012336B">
      <w:pPr>
        <w:shd w:val="clear" w:color="auto" w:fill="FFFFFF"/>
        <w:spacing w:after="0" w:line="312" w:lineRule="auto"/>
        <w:ind w:firstLine="708"/>
        <w:jc w:val="both"/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</w:pPr>
    </w:p>
    <w:p w:rsidR="0012336B" w:rsidRDefault="0012336B" w:rsidP="0012336B">
      <w:pPr>
        <w:shd w:val="clear" w:color="auto" w:fill="FFFFFF"/>
        <w:spacing w:after="0" w:line="312" w:lineRule="auto"/>
        <w:ind w:firstLine="708"/>
        <w:jc w:val="both"/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</w:pPr>
    </w:p>
    <w:p w:rsidR="0012336B" w:rsidRPr="0012336B" w:rsidRDefault="0012336B" w:rsidP="0012336B">
      <w:pPr>
        <w:shd w:val="clear" w:color="auto" w:fill="FFFFFF"/>
        <w:spacing w:after="0" w:line="312" w:lineRule="auto"/>
        <w:ind w:firstLine="708"/>
        <w:jc w:val="both"/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</w:pPr>
      <w:r w:rsidRPr="0012336B"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  <w:t>Komunia duchowa to akt modlitewny, którego celem jest osiągnięcie takiego zjednoczenia z Jezusem jakie daje nam przyjmowanie Go w sakramencie Jego Ciała i Krwi, ale </w:t>
      </w:r>
      <w:r w:rsidRPr="0012336B">
        <w:rPr>
          <w:rFonts w:ascii="Franklin Gothic Medium" w:eastAsia="Times New Roman" w:hAnsi="Franklin Gothic Medium" w:cs="Arial"/>
          <w:b/>
          <w:bCs/>
          <w:color w:val="222222"/>
          <w:sz w:val="24"/>
          <w:szCs w:val="24"/>
          <w:lang w:eastAsia="pl-PL"/>
        </w:rPr>
        <w:t>poza przestrzenią sakramentalną</w:t>
      </w:r>
      <w:r w:rsidRPr="0012336B"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  <w:t>. Ma ona miejsce wtedy kiedy nie mamy dostępu do znaku sakramentalnego. Stąd zaleca się ją szczególnie tym, którzy nie mogą uczestniczyć we mszy świętej (zwłaszcza niedzielnej) – a więc chorym, opiekującym się nimi, uwięzionym, marynarzom na statkach oraz wszystkim niebędącym w stanie dotrzeć do kościoła. Mogą ją przyjmować także wszyscy inni, także wówczas, gdy danego dnia uczestniczyli już lub zamierzają uczestniczyć w Eucharystii. Można komunię duchową praktykować </w:t>
      </w:r>
      <w:r w:rsidRPr="0012336B">
        <w:rPr>
          <w:rFonts w:ascii="Franklin Gothic Medium" w:eastAsia="Times New Roman" w:hAnsi="Franklin Gothic Medium" w:cs="Arial"/>
          <w:b/>
          <w:bCs/>
          <w:color w:val="222222"/>
          <w:sz w:val="24"/>
          <w:szCs w:val="24"/>
          <w:lang w:eastAsia="pl-PL"/>
        </w:rPr>
        <w:t>wielokrotnie</w:t>
      </w:r>
      <w:r w:rsidRPr="0012336B"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  <w:t> w ciągu jednego dnia. Właściwie „ideałem”, byłoby trwać w niej nieustannie, a przynajmniej możliwie często.</w:t>
      </w:r>
    </w:p>
    <w:p w:rsidR="0012336B" w:rsidRPr="0012336B" w:rsidRDefault="0012336B" w:rsidP="0012336B">
      <w:pPr>
        <w:shd w:val="clear" w:color="auto" w:fill="FFFFFF"/>
        <w:spacing w:after="0" w:line="312" w:lineRule="auto"/>
        <w:ind w:firstLine="708"/>
        <w:jc w:val="both"/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</w:pPr>
      <w:r w:rsidRPr="0012336B"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  <w:t>Komunia duchowa polega na </w:t>
      </w:r>
      <w:r w:rsidRPr="0012336B">
        <w:rPr>
          <w:rFonts w:ascii="Franklin Gothic Medium" w:eastAsia="Times New Roman" w:hAnsi="Franklin Gothic Medium" w:cs="Arial"/>
          <w:b/>
          <w:bCs/>
          <w:color w:val="222222"/>
          <w:sz w:val="24"/>
          <w:szCs w:val="24"/>
          <w:lang w:eastAsia="pl-PL"/>
        </w:rPr>
        <w:t>wzbudzeniu w swoim sercu gorącego pragnienia zjednoczenia z Jezusem</w:t>
      </w:r>
      <w:r w:rsidRPr="0012336B"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  <w:t>  z takimi samymi skutkami, jak to się dzieje wówczas, gdy przyjmujemy Eucharystię. Praktyka ta zakłada więc na wstępie miłość do </w:t>
      </w:r>
      <w:r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  <w:t>Jezusa i pragnienie bycia z Nim.</w:t>
      </w:r>
    </w:p>
    <w:p w:rsidR="0012336B" w:rsidRDefault="0012336B" w:rsidP="0012336B">
      <w:pPr>
        <w:shd w:val="clear" w:color="auto" w:fill="FFFFFF"/>
        <w:spacing w:after="0" w:line="312" w:lineRule="auto"/>
        <w:ind w:firstLine="708"/>
        <w:jc w:val="both"/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</w:pPr>
      <w:r w:rsidRPr="0012336B"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  <w:t>Sam „sposób” przyjęcia komunii duchowej może być bardzo prosty i mieć </w:t>
      </w:r>
      <w:r w:rsidRPr="0012336B">
        <w:rPr>
          <w:rFonts w:ascii="Franklin Gothic Medium" w:eastAsia="Times New Roman" w:hAnsi="Franklin Gothic Medium" w:cs="Arial"/>
          <w:b/>
          <w:bCs/>
          <w:color w:val="222222"/>
          <w:sz w:val="24"/>
          <w:szCs w:val="24"/>
          <w:lang w:eastAsia="pl-PL"/>
        </w:rPr>
        <w:t>formę krótkiej modlitwy czy wręcz aktu strzelistego</w:t>
      </w:r>
      <w:r w:rsidRPr="0012336B"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  <w:t xml:space="preserve">. Na przykład: „Wierzę, Jezu, że jesteś rzeczywiście obecny w Eucharystii. Kocham Cię! Żałuję za grzechy, którymi Cię obraziłem. Przyjdź do mojego serca, oddaję Ci się cały! Nie pozwól mi nigdy odłączyć się od Ciebie!” </w:t>
      </w:r>
    </w:p>
    <w:p w:rsidR="0012336B" w:rsidRDefault="0012336B" w:rsidP="0012336B">
      <w:pPr>
        <w:shd w:val="clear" w:color="auto" w:fill="FFFFFF"/>
        <w:spacing w:after="0" w:line="312" w:lineRule="auto"/>
        <w:jc w:val="both"/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</w:pPr>
    </w:p>
    <w:p w:rsidR="0012336B" w:rsidRDefault="0012336B" w:rsidP="0012336B">
      <w:pPr>
        <w:shd w:val="clear" w:color="auto" w:fill="FFFFFF"/>
        <w:spacing w:after="0" w:line="312" w:lineRule="auto"/>
        <w:jc w:val="both"/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</w:pPr>
    </w:p>
    <w:p w:rsidR="0012336B" w:rsidRDefault="0012336B" w:rsidP="0012336B">
      <w:pPr>
        <w:shd w:val="clear" w:color="auto" w:fill="FFFFFF"/>
        <w:spacing w:after="0" w:line="312" w:lineRule="auto"/>
        <w:jc w:val="both"/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</w:pPr>
    </w:p>
    <w:p w:rsidR="0012336B" w:rsidRDefault="0012336B" w:rsidP="0012336B">
      <w:pPr>
        <w:shd w:val="clear" w:color="auto" w:fill="FFFFFF"/>
        <w:spacing w:after="0" w:line="312" w:lineRule="auto"/>
        <w:jc w:val="both"/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</w:pPr>
    </w:p>
    <w:p w:rsidR="00391862" w:rsidRDefault="00CD1188" w:rsidP="0012336B">
      <w:pPr>
        <w:pStyle w:val="NormalnyWeb"/>
        <w:spacing w:before="0" w:beforeAutospacing="0" w:after="0" w:afterAutospacing="0" w:line="312" w:lineRule="auto"/>
        <w:jc w:val="both"/>
        <w:rPr>
          <w:rFonts w:ascii="Franklin Gothic Medium" w:hAnsi="Franklin Gothic Medium" w:cs="Arial"/>
          <w:color w:val="222222"/>
          <w:highlight w:val="cyan"/>
        </w:rPr>
      </w:pPr>
      <w:r w:rsidRPr="00AA4271">
        <w:rPr>
          <w:rFonts w:ascii="Franklin Gothic Medium" w:hAnsi="Franklin Gothic Medium" w:cs="Arial"/>
          <w:b/>
          <w:color w:val="222222"/>
          <w:highlight w:val="cyan"/>
        </w:rPr>
        <w:lastRenderedPageBreak/>
        <w:t>NOTATKA:</w:t>
      </w:r>
      <w:r w:rsidR="00391862" w:rsidRPr="00AA4271">
        <w:rPr>
          <w:rFonts w:ascii="Franklin Gothic Medium" w:hAnsi="Franklin Gothic Medium" w:cs="Arial"/>
          <w:color w:val="222222"/>
          <w:highlight w:val="cyan"/>
        </w:rPr>
        <w:t xml:space="preserve"> </w:t>
      </w:r>
    </w:p>
    <w:p w:rsidR="0012336B" w:rsidRPr="00C823B6" w:rsidRDefault="0012336B" w:rsidP="0012336B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b/>
          <w:color w:val="222222"/>
          <w:highlight w:val="cyan"/>
        </w:rPr>
      </w:pPr>
      <w:bookmarkStart w:id="0" w:name="_GoBack"/>
      <w:r w:rsidRPr="00C823B6">
        <w:rPr>
          <w:rFonts w:ascii="Franklin Gothic Medium" w:hAnsi="Franklin Gothic Medium" w:cs="Arial"/>
          <w:b/>
          <w:color w:val="222222"/>
          <w:highlight w:val="cyan"/>
        </w:rPr>
        <w:t>Komunia duchowa ma miejsce wtedy kiedy nie mamy dostępu do sakramentu Eucharystii. Stąd zaleca się ją szczególnie tym, którzy nie mogą uczestniczyć we mszy świętej (zwłaszcza niedzielnej) – a więc chorym, opiekującym się nimi, uwięzionym, marynarzom na statkach oraz wszystkim niebędącym w stanie dotrzeć do kościoła.</w:t>
      </w:r>
    </w:p>
    <w:p w:rsidR="0012336B" w:rsidRPr="00C823B6" w:rsidRDefault="0012336B" w:rsidP="0012336B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b/>
          <w:color w:val="222222"/>
          <w:highlight w:val="cyan"/>
        </w:rPr>
      </w:pPr>
      <w:r w:rsidRPr="00C823B6">
        <w:rPr>
          <w:rFonts w:ascii="Franklin Gothic Medium" w:hAnsi="Franklin Gothic Medium" w:cs="Arial"/>
          <w:b/>
          <w:color w:val="222222"/>
          <w:highlight w:val="cyan"/>
        </w:rPr>
        <w:t>Komunia duchowa polega na </w:t>
      </w:r>
      <w:r w:rsidRPr="00C823B6">
        <w:rPr>
          <w:rFonts w:ascii="Franklin Gothic Medium" w:hAnsi="Franklin Gothic Medium" w:cs="Arial"/>
          <w:b/>
          <w:bCs/>
          <w:color w:val="222222"/>
          <w:highlight w:val="cyan"/>
        </w:rPr>
        <w:t>wzbudzeniu w swoim sercu gorącego pragnienia zjednoczenia z Jezusem</w:t>
      </w:r>
      <w:r w:rsidRPr="00C823B6">
        <w:rPr>
          <w:rFonts w:ascii="Franklin Gothic Medium" w:hAnsi="Franklin Gothic Medium" w:cs="Arial"/>
          <w:b/>
          <w:color w:val="222222"/>
          <w:highlight w:val="cyan"/>
        </w:rPr>
        <w:t>  z takimi samymi skutkami, jak to się dzieje wówczas, gdy przyjmujemy Eucharystię.</w:t>
      </w:r>
    </w:p>
    <w:bookmarkEnd w:id="0"/>
    <w:p w:rsidR="00391862" w:rsidRDefault="00391862" w:rsidP="00CD1188">
      <w:pPr>
        <w:spacing w:after="0"/>
        <w:jc w:val="right"/>
        <w:rPr>
          <w:rFonts w:ascii="Franklin Gothic Medium" w:hAnsi="Franklin Gothic Medium"/>
          <w:sz w:val="24"/>
          <w:szCs w:val="24"/>
        </w:rPr>
      </w:pPr>
    </w:p>
    <w:p w:rsidR="00391862" w:rsidRDefault="00391862" w:rsidP="00CD1188">
      <w:pPr>
        <w:spacing w:after="0"/>
        <w:jc w:val="right"/>
        <w:rPr>
          <w:rFonts w:ascii="Franklin Gothic Medium" w:hAnsi="Franklin Gothic Medium"/>
          <w:sz w:val="24"/>
          <w:szCs w:val="24"/>
        </w:rPr>
      </w:pPr>
    </w:p>
    <w:p w:rsidR="00391862" w:rsidRDefault="00391862" w:rsidP="00CD1188">
      <w:pPr>
        <w:spacing w:after="0"/>
        <w:jc w:val="right"/>
        <w:rPr>
          <w:rFonts w:ascii="Franklin Gothic Medium" w:hAnsi="Franklin Gothic Medium"/>
          <w:sz w:val="24"/>
          <w:szCs w:val="24"/>
        </w:rPr>
      </w:pPr>
    </w:p>
    <w:p w:rsidR="00D604B3" w:rsidRPr="00AA4271" w:rsidRDefault="00D604B3" w:rsidP="00CD1188">
      <w:pPr>
        <w:spacing w:after="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AA4271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DC499B" w:rsidRPr="00AA4271" w:rsidRDefault="00D604B3" w:rsidP="00CD1188">
      <w:pPr>
        <w:spacing w:after="0"/>
        <w:jc w:val="right"/>
        <w:rPr>
          <w:rFonts w:ascii="Franklin Gothic Medium" w:hAnsi="Franklin Gothic Medium"/>
          <w:color w:val="FF0000"/>
          <w:sz w:val="24"/>
          <w:szCs w:val="24"/>
        </w:rPr>
      </w:pPr>
      <w:r w:rsidRPr="00AA4271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</w:t>
      </w:r>
      <w:r w:rsidR="00DC499B" w:rsidRPr="00AA4271">
        <w:rPr>
          <w:rFonts w:ascii="Franklin Gothic Medium" w:hAnsi="Franklin Gothic Medium"/>
          <w:b/>
          <w:color w:val="FF0000"/>
          <w:sz w:val="24"/>
          <w:szCs w:val="24"/>
        </w:rPr>
        <w:t xml:space="preserve">Durlak </w:t>
      </w:r>
      <w:r w:rsidR="00DC499B" w:rsidRPr="00AA4271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="00DC499B" w:rsidRPr="00AA4271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sectPr w:rsidR="00DC499B" w:rsidRPr="00AA4271" w:rsidSect="00DC499B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12336B"/>
    <w:rsid w:val="0029664C"/>
    <w:rsid w:val="00391862"/>
    <w:rsid w:val="00490128"/>
    <w:rsid w:val="004E5A2C"/>
    <w:rsid w:val="0078116E"/>
    <w:rsid w:val="00855141"/>
    <w:rsid w:val="00AA4271"/>
    <w:rsid w:val="00C823B6"/>
    <w:rsid w:val="00CD1188"/>
    <w:rsid w:val="00D15DCB"/>
    <w:rsid w:val="00D604B3"/>
    <w:rsid w:val="00D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91862"/>
    <w:rPr>
      <w:i/>
      <w:iCs/>
    </w:rPr>
  </w:style>
  <w:style w:type="character" w:styleId="Pogrubienie">
    <w:name w:val="Strong"/>
    <w:basedOn w:val="Domylnaczcionkaakapitu"/>
    <w:uiPriority w:val="22"/>
    <w:qFormat/>
    <w:rsid w:val="001233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91862"/>
    <w:rPr>
      <w:i/>
      <w:iCs/>
    </w:rPr>
  </w:style>
  <w:style w:type="character" w:styleId="Pogrubienie">
    <w:name w:val="Strong"/>
    <w:basedOn w:val="Domylnaczcionkaakapitu"/>
    <w:uiPriority w:val="22"/>
    <w:qFormat/>
    <w:rsid w:val="00123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2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29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474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5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9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3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87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74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5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800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771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E5D31-5FC2-4C4A-A6D6-F459D79F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3</cp:revision>
  <dcterms:created xsi:type="dcterms:W3CDTF">2020-04-14T20:13:00Z</dcterms:created>
  <dcterms:modified xsi:type="dcterms:W3CDTF">2020-04-14T20:30:00Z</dcterms:modified>
</cp:coreProperties>
</file>