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Pr="00391862" w:rsidRDefault="00D604B3" w:rsidP="00BF7C6A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39186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391862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DB031A" w:rsidRDefault="00CD1188" w:rsidP="00BF7C6A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14"/>
          <w:szCs w:val="24"/>
        </w:rPr>
      </w:pPr>
    </w:p>
    <w:p w:rsidR="00BF7C6A" w:rsidRDefault="00FD1D51" w:rsidP="00BF7C6A">
      <w:pPr>
        <w:pStyle w:val="Nagwek1"/>
        <w:shd w:val="clear" w:color="auto" w:fill="FFFFFF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BF7C6A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</w:t>
      </w:r>
      <w:r w:rsidR="00BF7C6A" w:rsidRPr="00BF7C6A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ZMARTWYCHWSTANIE PANA JEZUSA JEST NAJWIĘKSZYM CUDEM</w:t>
      </w:r>
    </w:p>
    <w:p w:rsidR="00BF7C6A" w:rsidRPr="00B417AA" w:rsidRDefault="00BF7C6A" w:rsidP="00BF7C6A">
      <w:pPr>
        <w:pStyle w:val="Nagwek1"/>
        <w:shd w:val="clear" w:color="auto" w:fill="FFFFFF"/>
        <w:spacing w:before="0" w:beforeAutospacing="0" w:after="0" w:afterAutospacing="0" w:line="312" w:lineRule="auto"/>
        <w:jc w:val="center"/>
        <w:rPr>
          <w:rFonts w:ascii="Roboto Condensed" w:hAnsi="Roboto Condensed" w:cs="Arial"/>
          <w:b w:val="0"/>
          <w:bCs w:val="0"/>
          <w:color w:val="333333"/>
          <w:sz w:val="26"/>
          <w:szCs w:val="62"/>
          <w:u w:val="single"/>
        </w:rPr>
      </w:pPr>
    </w:p>
    <w:p w:rsidR="00BF7C6A" w:rsidRDefault="00BF7C6A" w:rsidP="00BF7C6A">
      <w:pPr>
        <w:spacing w:after="0" w:line="39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  <w:lang w:eastAsia="pl-PL"/>
        </w:rPr>
        <w:drawing>
          <wp:inline distT="0" distB="0" distL="0" distR="0">
            <wp:extent cx="3544187" cy="2343150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6A" w:rsidRDefault="00BF7C6A" w:rsidP="00BF7C6A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BF7C6A" w:rsidRPr="00BF7C6A" w:rsidRDefault="00BF7C6A" w:rsidP="00BF7C6A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>Zmartwychwstanie</w:t>
      </w:r>
      <w:r w:rsidRPr="00BF7C6A">
        <w:rPr>
          <w:rFonts w:ascii="Franklin Gothic Medium" w:hAnsi="Franklin Gothic Medium" w:cs="Arial"/>
          <w:color w:val="222222"/>
        </w:rPr>
        <w:t xml:space="preserve"> Pana </w:t>
      </w:r>
      <w:r w:rsidRPr="00BF7C6A">
        <w:rPr>
          <w:rFonts w:ascii="Franklin Gothic Medium" w:hAnsi="Franklin Gothic Medium" w:cs="Arial"/>
          <w:color w:val="222222"/>
        </w:rPr>
        <w:t>Jezusa stanowi centralną prawdę wiary i wraz z wydarzeniem męki i śmierci na krzyżu wyraża istotną część Jego misterium paschalnego.</w:t>
      </w:r>
    </w:p>
    <w:p w:rsidR="00BF7C6A" w:rsidRPr="00BF7C6A" w:rsidRDefault="00BF7C6A" w:rsidP="00BF7C6A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 xml:space="preserve"> Wymowę i znaczenie tego misterium, “można zrozumieć tylko na kolanach”, to znaczy wierząc i okazując pokorę wobec niepojętych dzieł Boga. Tym samym zmartwychwstanie Jezusa jest szczytem tajemnicy Wcielenia. Potwierdza prawdę o Jego Boskości, jak również stanowi potwierdzenie tego wszystkiego, co Chrystus czynił i czego nauczał. Z tych też powodów Zmartwychwstały Pan, zwycięzca grzechu i śmierci, jest zasadą usprawiedliwienia i zmartwychwstania człowieka, udzielając wierzącym daru łaski przy- brania za synów, które jest rzeczywistym uczestnictwem</w:t>
      </w:r>
      <w:r>
        <w:rPr>
          <w:rFonts w:ascii="Franklin Gothic Medium" w:hAnsi="Franklin Gothic Medium" w:cs="Arial"/>
          <w:color w:val="222222"/>
        </w:rPr>
        <w:t xml:space="preserve"> w życiu jedynego Boga.</w:t>
      </w:r>
    </w:p>
    <w:p w:rsidR="00BF7C6A" w:rsidRPr="00BF7C6A" w:rsidRDefault="00BF7C6A" w:rsidP="00BF7C6A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>Fakt zmartwychwstania potwierdzają wszystkie pisma Nowego Testamentu. Najpierw wskazują one na istotny znak zmartwychwstania Jezusa: pusty grób. Wiadomość o pustym grobie została potwierdzona przez “niewiasty, które pierwsze spotkały Jezusa i były dla Apostołów pierwszymi zwiastunami tej nowiny. Następnie Jezus «ukazał się więcej niż pięciuset braciom równocześnie» (1 Kor 15, 5-6), i innym jeszcze. Apostołowie sami nie mogli wymyślić zmartwychwstania, ponieważ wydawało im się ono niemożliwe: sam Jezus wyrzucał im ich niewiarę”.</w:t>
      </w:r>
    </w:p>
    <w:p w:rsidR="00BF7C6A" w:rsidRDefault="00BF7C6A" w:rsidP="00BF7C6A">
      <w:pPr>
        <w:pStyle w:val="Nagwek1"/>
        <w:shd w:val="clear" w:color="auto" w:fill="FFFFFF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  <w:bookmarkStart w:id="0" w:name="_GoBack"/>
      <w:bookmarkEnd w:id="0"/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B417AA" w:rsidRDefault="00B417A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BF7C6A" w:rsidRPr="00BF7C6A" w:rsidRDefault="00BF7C6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lastRenderedPageBreak/>
        <w:t>NOTATKA:</w:t>
      </w:r>
    </w:p>
    <w:p w:rsidR="00FD1D51" w:rsidRDefault="00BF7C6A" w:rsidP="00BF7C6A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Fakt zmartwychwstania potwierdzają wszystkie pisma Nowego Testamentu.</w:t>
      </w: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 xml:space="preserve"> Jest to najważniejsza prawda całej chrześcijańskiej wiary. My również zmartwychwstaniemy i na to wszyscy czekamy, aby być tam, gdzie przebywa Jezus – w niebie.</w:t>
      </w: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681DB6" w:rsidRDefault="00681DB6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604B3" w:rsidRPr="00AA4271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4271" w:rsidRDefault="00D604B3" w:rsidP="00CD1188">
      <w:pPr>
        <w:spacing w:after="0"/>
        <w:jc w:val="right"/>
        <w:rPr>
          <w:rFonts w:ascii="Franklin Gothic Medium" w:hAnsi="Franklin Gothic Medium"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AA4271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2336B"/>
    <w:rsid w:val="0029664C"/>
    <w:rsid w:val="00391862"/>
    <w:rsid w:val="00490128"/>
    <w:rsid w:val="004E5A2C"/>
    <w:rsid w:val="00681DB6"/>
    <w:rsid w:val="0078116E"/>
    <w:rsid w:val="00855141"/>
    <w:rsid w:val="00AA4271"/>
    <w:rsid w:val="00B417AA"/>
    <w:rsid w:val="00BF7C6A"/>
    <w:rsid w:val="00C823B6"/>
    <w:rsid w:val="00CD1188"/>
    <w:rsid w:val="00D15DCB"/>
    <w:rsid w:val="00D604B3"/>
    <w:rsid w:val="00DB031A"/>
    <w:rsid w:val="00DC2D99"/>
    <w:rsid w:val="00DC499B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50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06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2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9521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5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209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0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1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6C00-8510-4AD5-82E5-BBCB7690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2020-05-04T23:29:00Z</dcterms:created>
  <dcterms:modified xsi:type="dcterms:W3CDTF">2020-05-04T23:29:00Z</dcterms:modified>
</cp:coreProperties>
</file>