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EE" w:rsidRDefault="002E4FEE" w:rsidP="002E4FEE">
      <w:pPr>
        <w:pStyle w:val="NormalnyWeb"/>
        <w:rPr>
          <w:color w:val="000000"/>
        </w:rPr>
      </w:pPr>
      <w:r>
        <w:rPr>
          <w:color w:val="000000"/>
        </w:rPr>
        <w:t>MUZYKA KL.VI. 20.05.</w:t>
      </w:r>
    </w:p>
    <w:p w:rsidR="002E4FEE" w:rsidRDefault="002E4FEE" w:rsidP="002E4FEE">
      <w:pPr>
        <w:pStyle w:val="NormalnyWeb"/>
        <w:rPr>
          <w:color w:val="000000"/>
        </w:rPr>
      </w:pPr>
      <w:r>
        <w:rPr>
          <w:color w:val="000000"/>
        </w:rPr>
        <w:t>Witajcie!</w:t>
      </w:r>
    </w:p>
    <w:p w:rsidR="004F0417" w:rsidRDefault="002E4FEE" w:rsidP="002E4FEE">
      <w:pPr>
        <w:pStyle w:val="NormalnyWeb"/>
        <w:rPr>
          <w:color w:val="FF0000"/>
        </w:rPr>
      </w:pPr>
      <w:r w:rsidRPr="002E4FEE">
        <w:rPr>
          <w:color w:val="FF0000"/>
        </w:rPr>
        <w:t>Zapisz temat</w:t>
      </w:r>
      <w:r w:rsidR="0047289D">
        <w:rPr>
          <w:color w:val="FF0000"/>
        </w:rPr>
        <w:t xml:space="preserve"> i notatkę</w:t>
      </w:r>
      <w:r w:rsidRPr="002E4FEE">
        <w:rPr>
          <w:color w:val="FF0000"/>
        </w:rPr>
        <w:t xml:space="preserve"> do zeszytu.</w:t>
      </w:r>
    </w:p>
    <w:p w:rsidR="002E4FEE" w:rsidRPr="004F0417" w:rsidRDefault="002E4FEE" w:rsidP="002E4FEE">
      <w:pPr>
        <w:pStyle w:val="NormalnyWeb"/>
        <w:rPr>
          <w:rStyle w:val="Pogrubienie"/>
          <w:b w:val="0"/>
          <w:bCs w:val="0"/>
          <w:color w:val="FF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</w:t>
      </w:r>
      <w:r>
        <w:rPr>
          <w:rStyle w:val="Pogrubienie"/>
          <w:color w:val="000000"/>
        </w:rPr>
        <w:t>Temat: Powietrzna muzyka</w:t>
      </w:r>
    </w:p>
    <w:p w:rsidR="0047289D" w:rsidRPr="0047289D" w:rsidRDefault="0047289D" w:rsidP="002E4FEE">
      <w:pPr>
        <w:pStyle w:val="NormalnyWeb"/>
        <w:rPr>
          <w:rStyle w:val="Pogrubienie"/>
          <w:color w:val="00B050"/>
        </w:rPr>
      </w:pPr>
      <w:r w:rsidRPr="0047289D">
        <w:rPr>
          <w:b/>
        </w:rPr>
        <w:t>Orkiestra dęta</w:t>
      </w:r>
      <w:r>
        <w:t xml:space="preserve"> – </w:t>
      </w:r>
      <w:r w:rsidRPr="0047289D">
        <w:rPr>
          <w:color w:val="00B050"/>
        </w:rPr>
        <w:t>orkiestra składająca się głównie z instrumentów dętych. Partię smyczków z orkiestry symfonicznej przejmują w orkiestrze dętej klarnety oraz flety. Składa się ona z kilkunastu osób, które grają na poszczególnych instrumentach.</w:t>
      </w:r>
    </w:p>
    <w:p w:rsidR="002E4FEE" w:rsidRDefault="002E4FEE" w:rsidP="002E4FEE">
      <w:pPr>
        <w:pStyle w:val="NormalnyWeb"/>
      </w:pPr>
      <w:r>
        <w:rPr>
          <w:color w:val="000000"/>
        </w:rPr>
        <w:t>Podręcznik str. 136 -141</w:t>
      </w:r>
    </w:p>
    <w:p w:rsidR="002E4FEE" w:rsidRPr="00E039F2" w:rsidRDefault="002E4FEE" w:rsidP="002E4FEE">
      <w:pPr>
        <w:pStyle w:val="NormalnyWeb"/>
        <w:rPr>
          <w:color w:val="FF0000"/>
        </w:rPr>
      </w:pPr>
      <w:r w:rsidRPr="00E039F2">
        <w:rPr>
          <w:color w:val="FF0000"/>
        </w:rPr>
        <w:t>Przeczytaj wiadomości ze str. 139'</w:t>
      </w:r>
    </w:p>
    <w:p w:rsidR="007F313F" w:rsidRPr="00E039F2" w:rsidRDefault="007F313F" w:rsidP="002E4FEE">
      <w:pPr>
        <w:pStyle w:val="NormalnyWeb"/>
        <w:rPr>
          <w:color w:val="FF0000"/>
        </w:rPr>
      </w:pPr>
      <w:r w:rsidRPr="00E039F2">
        <w:rPr>
          <w:color w:val="FF0000"/>
        </w:rPr>
        <w:t>A teraz posłuchaj.</w:t>
      </w:r>
    </w:p>
    <w:p w:rsidR="00357D22" w:rsidRDefault="007972B7" w:rsidP="002E4FEE">
      <w:pPr>
        <w:pStyle w:val="NormalnyWeb"/>
      </w:pPr>
      <w:hyperlink r:id="rId4" w:history="1">
        <w:r w:rsidR="00357D22" w:rsidRPr="00777904">
          <w:rPr>
            <w:rStyle w:val="Hipercze"/>
          </w:rPr>
          <w:t>https://www.youtube.com/watch?v=edsre-ugun0</w:t>
        </w:r>
      </w:hyperlink>
    </w:p>
    <w:p w:rsidR="005733BE" w:rsidRDefault="007972B7" w:rsidP="002E4FEE">
      <w:pPr>
        <w:pStyle w:val="NormalnyWeb"/>
      </w:pPr>
      <w:hyperlink r:id="rId5" w:history="1">
        <w:r w:rsidR="00357D22" w:rsidRPr="00777904">
          <w:rPr>
            <w:rStyle w:val="Hipercze"/>
          </w:rPr>
          <w:t>https://www.youtube.com/watch?v=oEM-5yvf7cM</w:t>
        </w:r>
      </w:hyperlink>
    </w:p>
    <w:p w:rsidR="00E039F2" w:rsidRDefault="007972B7" w:rsidP="002E4FEE">
      <w:pPr>
        <w:pStyle w:val="NormalnyWeb"/>
      </w:pPr>
      <w:hyperlink r:id="rId6" w:history="1">
        <w:r w:rsidR="00E039F2" w:rsidRPr="00CA4DA1">
          <w:rPr>
            <w:rStyle w:val="Hipercze"/>
          </w:rPr>
          <w:t>https://www.youtube.com/watch?v=_4CjlU4pV2c</w:t>
        </w:r>
      </w:hyperlink>
    </w:p>
    <w:p w:rsidR="002E4FEE" w:rsidRDefault="002E4FEE" w:rsidP="002E4FEE">
      <w:pPr>
        <w:pStyle w:val="NormalnyWeb"/>
      </w:pPr>
      <w:r>
        <w:t>Instrumenty dęte mogą wchodzić w skład nie tylko triów czy kwintetów, lecz także zespołów wykorzystujących instrumenty miechowe, np. akordeon POLKA SZABASÓWKA: </w:t>
      </w:r>
    </w:p>
    <w:p w:rsidR="002E4FEE" w:rsidRDefault="007972B7" w:rsidP="002E4FEE">
      <w:pPr>
        <w:pStyle w:val="NormalnyWeb"/>
      </w:pPr>
      <w:hyperlink r:id="rId7" w:history="1">
        <w:r w:rsidR="002E4FEE" w:rsidRPr="005A78AB">
          <w:rPr>
            <w:rStyle w:val="Hipercze"/>
          </w:rPr>
          <w:t>https://youtu.be/7Adno45wUjI</w:t>
        </w:r>
      </w:hyperlink>
    </w:p>
    <w:p w:rsidR="002E4FEE" w:rsidRDefault="002E4FEE" w:rsidP="002E4FEE">
      <w:pPr>
        <w:pStyle w:val="NormalnyWeb"/>
        <w:rPr>
          <w:color w:val="FF0000"/>
        </w:rPr>
      </w:pPr>
      <w:r>
        <w:t xml:space="preserve">Naucz się śpiewać piosenkę ORKIESTRY DĘTE str. 136      </w:t>
      </w:r>
      <w:r w:rsidRPr="002E4FEE">
        <w:rPr>
          <w:color w:val="FF0000"/>
        </w:rPr>
        <w:t>Piosenki nie przepisuj</w:t>
      </w:r>
      <w:r>
        <w:rPr>
          <w:color w:val="FF0000"/>
        </w:rPr>
        <w:t>.</w:t>
      </w:r>
    </w:p>
    <w:p w:rsidR="00762920" w:rsidRDefault="00762920" w:rsidP="002E4FEE">
      <w:pPr>
        <w:pStyle w:val="NormalnyWeb"/>
        <w:rPr>
          <w:color w:val="FF0000"/>
        </w:rPr>
      </w:pPr>
      <w:r w:rsidRPr="00762920">
        <w:rPr>
          <w:color w:val="FF0000"/>
        </w:rPr>
        <w:object w:dxaOrig="301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40.5pt" o:ole="">
            <v:imagedata r:id="rId8" o:title=""/>
          </v:shape>
          <o:OLEObject Type="Embed" ProgID="Package" ShapeID="_x0000_i1025" DrawAspect="Content" ObjectID="_1651248495" r:id="rId9"/>
        </w:object>
      </w:r>
    </w:p>
    <w:p w:rsidR="002E4FEE" w:rsidRDefault="00762920" w:rsidP="002E4FEE">
      <w:pPr>
        <w:pStyle w:val="NormalnyWeb"/>
      </w:pPr>
      <w:r w:rsidRPr="00762920">
        <w:object w:dxaOrig="4080" w:dyaOrig="811">
          <v:shape id="_x0000_i1026" type="#_x0000_t75" style="width:204pt;height:40.5pt" o:ole="">
            <v:imagedata r:id="rId10" o:title=""/>
          </v:shape>
          <o:OLEObject Type="Embed" ProgID="Package" ShapeID="_x0000_i1026" DrawAspect="Content" ObjectID="_1651248496" r:id="rId11"/>
        </w:object>
      </w:r>
    </w:p>
    <w:p w:rsidR="002F3FA8" w:rsidRDefault="002F3FA8" w:rsidP="002E4FEE">
      <w:pPr>
        <w:pStyle w:val="NormalnyWeb"/>
      </w:pPr>
      <w:r>
        <w:t>A teraz karaoke</w:t>
      </w:r>
    </w:p>
    <w:p w:rsidR="002F3FA8" w:rsidRDefault="007972B7" w:rsidP="002E4FEE">
      <w:pPr>
        <w:pStyle w:val="NormalnyWeb"/>
      </w:pPr>
      <w:hyperlink r:id="rId12" w:history="1">
        <w:r w:rsidR="002F3FA8" w:rsidRPr="00777904">
          <w:rPr>
            <w:rStyle w:val="Hipercze"/>
          </w:rPr>
          <w:t>https://youtu.be/zwwOIoohtO0</w:t>
        </w:r>
      </w:hyperlink>
    </w:p>
    <w:p w:rsidR="002E4FEE" w:rsidRDefault="002E4FEE" w:rsidP="002E4FEE">
      <w:pPr>
        <w:pStyle w:val="NormalnyWeb"/>
      </w:pPr>
      <w:r>
        <w:t> ŚPIEWAJ! </w:t>
      </w:r>
      <w:r>
        <w:rPr>
          <w:noProof/>
        </w:rPr>
        <w:drawing>
          <wp:inline distT="0" distB="0" distL="0" distR="0">
            <wp:extent cx="219075" cy="219075"/>
            <wp:effectExtent l="19050" t="0" r="9525" b="0"/>
            <wp:docPr id="3" name="Obraz 1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" cy="219075"/>
            <wp:effectExtent l="19050" t="0" r="9525" b="0"/>
            <wp:docPr id="2" name="Obraz 2" descr="w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1F7CAB" w:rsidRDefault="00E039F2">
      <w:pPr>
        <w:rPr>
          <w:rFonts w:ascii="Times New Roman" w:hAnsi="Times New Roman" w:cs="Times New Roman"/>
          <w:sz w:val="32"/>
          <w:szCs w:val="32"/>
        </w:rPr>
      </w:pPr>
      <w:r w:rsidRPr="00E039F2">
        <w:rPr>
          <w:rFonts w:ascii="Times New Roman" w:hAnsi="Times New Roman" w:cs="Times New Roman"/>
          <w:sz w:val="32"/>
          <w:szCs w:val="32"/>
        </w:rPr>
        <w:t xml:space="preserve">A może Ty zdecydujesz się i wstąpisz do naszej orkiestry dętej ? Nauka jest z darmo. </w:t>
      </w:r>
    </w:p>
    <w:p w:rsidR="00D4619B" w:rsidRPr="004F0417" w:rsidRDefault="004F0417" w:rsidP="00D4619B">
      <w:pPr>
        <w:jc w:val="right"/>
        <w:rPr>
          <w:rFonts w:ascii="Times New Roman" w:hAnsi="Times New Roman" w:cs="Times New Roman"/>
          <w:sz w:val="24"/>
          <w:szCs w:val="24"/>
        </w:rPr>
      </w:pPr>
      <w:r w:rsidRPr="004F0417">
        <w:rPr>
          <w:rFonts w:ascii="Times New Roman" w:hAnsi="Times New Roman" w:cs="Times New Roman"/>
          <w:sz w:val="24"/>
          <w:szCs w:val="24"/>
        </w:rPr>
        <w:t>Pozdrawiam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D4619B">
        <w:rPr>
          <w:rFonts w:ascii="Times New Roman" w:hAnsi="Times New Roman" w:cs="Times New Roman"/>
          <w:sz w:val="24"/>
          <w:szCs w:val="24"/>
        </w:rPr>
        <w:t xml:space="preserve">                   Irena </w:t>
      </w:r>
      <w:proofErr w:type="spellStart"/>
      <w:r w:rsidR="00D4619B">
        <w:rPr>
          <w:rFonts w:ascii="Times New Roman" w:hAnsi="Times New Roman" w:cs="Times New Roman"/>
          <w:sz w:val="24"/>
          <w:szCs w:val="24"/>
        </w:rPr>
        <w:t>Sewiło</w:t>
      </w:r>
      <w:proofErr w:type="spellEnd"/>
    </w:p>
    <w:p w:rsidR="004F0417" w:rsidRPr="00E039F2" w:rsidRDefault="004F0417">
      <w:pPr>
        <w:rPr>
          <w:rFonts w:ascii="Times New Roman" w:hAnsi="Times New Roman" w:cs="Times New Roman"/>
          <w:sz w:val="32"/>
          <w:szCs w:val="32"/>
        </w:rPr>
      </w:pPr>
    </w:p>
    <w:sectPr w:rsidR="004F0417" w:rsidRPr="00E039F2" w:rsidSect="00E039F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4FEE"/>
    <w:rsid w:val="001F7CAB"/>
    <w:rsid w:val="002A7F53"/>
    <w:rsid w:val="002E4FEE"/>
    <w:rsid w:val="002F3FA8"/>
    <w:rsid w:val="00357D22"/>
    <w:rsid w:val="0047289D"/>
    <w:rsid w:val="004F0417"/>
    <w:rsid w:val="005733BE"/>
    <w:rsid w:val="00762920"/>
    <w:rsid w:val="007972B7"/>
    <w:rsid w:val="007C5A0C"/>
    <w:rsid w:val="007F313F"/>
    <w:rsid w:val="00A319EC"/>
    <w:rsid w:val="00D4619B"/>
    <w:rsid w:val="00E03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7C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2E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E4FE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2E4FE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youtu.be/7Adno45wUjI" TargetMode="External"/><Relationship Id="rId12" Type="http://schemas.openxmlformats.org/officeDocument/2006/relationships/hyperlink" Target="https://youtu.be/zwwOIoohtO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4CjlU4pV2c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www.youtube.com/watch?v=oEM-5yvf7c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hyperlink" Target="https://www.youtube.com/watch?v=edsre-ugun0" TargetMode="Externa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10</cp:revision>
  <dcterms:created xsi:type="dcterms:W3CDTF">2020-05-13T17:04:00Z</dcterms:created>
  <dcterms:modified xsi:type="dcterms:W3CDTF">2020-05-17T17:22:00Z</dcterms:modified>
</cp:coreProperties>
</file>