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Lato-Black" w:hAnsi="Lato-Black" w:cs="Lato-Black"/>
          <w:color w:val="000000"/>
          <w:sz w:val="34"/>
          <w:szCs w:val="34"/>
        </w:rPr>
      </w:pPr>
      <w:r>
        <w:rPr>
          <w:rFonts w:ascii="Lato-Black" w:hAnsi="Lato-Black" w:cs="Lato-Black"/>
          <w:color w:val="1ED1FF"/>
          <w:sz w:val="34"/>
          <w:szCs w:val="34"/>
        </w:rPr>
        <w:t xml:space="preserve">Temat: </w:t>
      </w:r>
      <w:r>
        <w:rPr>
          <w:rFonts w:ascii="Lato-Black" w:hAnsi="Lato-Black" w:cs="Lato-Black"/>
          <w:color w:val="1ED1FF"/>
          <w:sz w:val="34"/>
          <w:szCs w:val="34"/>
        </w:rPr>
        <w:t xml:space="preserve">Moje niepokoje. </w:t>
      </w:r>
      <w:r>
        <w:rPr>
          <w:rFonts w:ascii="Lato-Black" w:hAnsi="Lato-Black" w:cs="Lato-Black"/>
          <w:color w:val="000000"/>
          <w:sz w:val="34"/>
          <w:szCs w:val="34"/>
        </w:rPr>
        <w:t>Dojrzewam do męskości.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Lato-Black" w:hAnsi="Lato-Black" w:cs="Lato-Black"/>
          <w:color w:val="000000"/>
          <w:sz w:val="34"/>
          <w:szCs w:val="34"/>
        </w:rPr>
      </w:pPr>
      <w:bookmarkStart w:id="0" w:name="_GoBack"/>
      <w:bookmarkEnd w:id="0"/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Dorastamy w czasach, które dla męskiej natury są trudniejsze, niż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kiedyś. Być może słyszeliście, że często mówi się o kryzysie męskości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i kryzysie ojcostwa. W ten sposób opisuje się smutne zjawisko zatracania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męskiej tożsamości. Kiedyś wszystko było jasne: mężczyzna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urządzał dom (wcześniej: jaskinię), szedł do pracy i zarabiał pieniądze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(wcześniej: polował na mamuty), angażował się społecznie jako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właściciel firmy, polityk, przywódca (wcześniej: wódz plemienia).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Jego żona pracowała w domu, zajmując się prowadzeniem gospodarstwa,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wychowaniem dzieci. Nie uważamy, że taki podział był najlepszym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z możliwych, ale z pewnością był dla wszystkich czytelny.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A teraz? Wydaje się, że obecnie wszystkie męskie aktywności mogą przejąć kobiety. Nie ma już sztywnego</w:t>
      </w:r>
      <w:r>
        <w:rPr>
          <w:rFonts w:ascii="MinionPro-Regular" w:hAnsi="MinionPro-Regular" w:cs="MinionPro-Regular"/>
          <w:color w:val="000000"/>
        </w:rPr>
        <w:t xml:space="preserve"> </w:t>
      </w:r>
      <w:r>
        <w:rPr>
          <w:rFonts w:ascii="MinionPro-Regular" w:hAnsi="MinionPro-Regular" w:cs="MinionPro-Regular"/>
          <w:color w:val="000000"/>
        </w:rPr>
        <w:t>podziału na zawody męskie i kobiece. Dla wielu kobiet priorytetem jest samostanowienie o sobie i rozwój</w:t>
      </w:r>
      <w:r>
        <w:rPr>
          <w:rFonts w:ascii="MinionPro-Regular" w:hAnsi="MinionPro-Regular" w:cs="MinionPro-Regular"/>
          <w:color w:val="000000"/>
        </w:rPr>
        <w:t xml:space="preserve"> </w:t>
      </w:r>
      <w:r>
        <w:rPr>
          <w:rFonts w:ascii="MinionPro-Regular" w:hAnsi="MinionPro-Regular" w:cs="MinionPro-Regular"/>
          <w:color w:val="000000"/>
        </w:rPr>
        <w:t>zawodowy. Nie do pomyślenia jest dla nich jakakolwiek zależność finansowa od mężczyzn – chcą zarabiać,</w:t>
      </w:r>
      <w:r>
        <w:rPr>
          <w:rFonts w:ascii="MinionPro-Regular" w:hAnsi="MinionPro-Regular" w:cs="MinionPro-Regular"/>
          <w:color w:val="000000"/>
        </w:rPr>
        <w:t xml:space="preserve"> </w:t>
      </w:r>
      <w:r>
        <w:rPr>
          <w:rFonts w:ascii="MinionPro-Regular" w:hAnsi="MinionPro-Regular" w:cs="MinionPro-Regular"/>
          <w:color w:val="000000"/>
        </w:rPr>
        <w:t>mieć własne pieniądze. Oczywiście, potrafią równocześnie ugotować, wyprać, urządzić mieszkanie, urodzić</w:t>
      </w:r>
      <w:r>
        <w:rPr>
          <w:rFonts w:ascii="MinionPro-Regular" w:hAnsi="MinionPro-Regular" w:cs="MinionPro-Regular"/>
          <w:color w:val="000000"/>
        </w:rPr>
        <w:t xml:space="preserve"> 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Jest! I gdybyście z wszystkich lekcji wychowania do życia w rodzinie mieli zapamiętać tylko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jedną rzecz, to niech to będzie właśnie ta prawda: świat potrzebuje prawdziwych mężczyzn!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Lato-Black" w:hAnsi="Lato-Black" w:cs="Lato-Black"/>
          <w:color w:val="1ED1FF"/>
          <w:sz w:val="24"/>
          <w:szCs w:val="24"/>
        </w:rPr>
      </w:pPr>
      <w:r>
        <w:rPr>
          <w:rFonts w:ascii="Lato-Black" w:hAnsi="Lato-Black" w:cs="Lato-Black"/>
          <w:color w:val="1ED1FF"/>
          <w:sz w:val="24"/>
          <w:szCs w:val="24"/>
        </w:rPr>
        <w:t>Właściwa dieta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W okresie dojrzewania organizm nastolatka bardzo szybko się rozwija, dlatego potrzebuje odpowiedniej ilości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składników odżywczych: witamin, minerałów i białka. Waszemu organizmowi nie jest obojętne, co wrzucacie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do żołądka. Dlatego chipsy, frytki, hot dogi popijane coca-colą to nie najkorzystniejszy jadłospis. Najzdrowsze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dla Was będą surówki, owoce, mleko i chude mięso. Unikajcie ostrych przypraw, kakao i czekolady, ponieważ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wzmagają trądzik. Warto urozmaicać dietę. Zadbajcie zwłaszcza o uwzględnienie w codziennym posiłku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odpowiedniej ilości wapnia, który jest niezbędny do właściwego rozwoju kości i zębów. Wapń reguluje pracę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układu nerwowego i serca. Dużo wapnia zawierają: mleko, jogurt, ser żółty i twaróg, a także brokuły, fasola,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szczypiorek i ryby.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Chłopcy szczególnie potrzebują dobrego jakościowo białka pochodzącego z mięsa, ponieważ budują swoją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muskulaturę. W ich codziennej diecie powinny się znaleźć takie źródła białka jak: chude mięso i drób, ryby,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produkty mleczne i rośliny strączkowe. Warto również pamiętać o produktach zbożowych, a są to: razowe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pieczywo, makaron i ryż. Kalorie można uzupełnić, zjadając orzechy, nasiona słonecznika czy dyni i suszone</w:t>
      </w:r>
    </w:p>
    <w:p w:rsidR="00D237E3" w:rsidRDefault="00D237E3" w:rsidP="00D237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owoce – zamiast słodyczy. Posiłki należy jeść regularnie (4-5 razy dziennie), najlepiej o stałych porach. Zacznijcie</w:t>
      </w:r>
    </w:p>
    <w:p w:rsidR="00EE04D3" w:rsidRDefault="00D237E3" w:rsidP="00D237E3">
      <w:r>
        <w:rPr>
          <w:rFonts w:ascii="MinionPro-Regular" w:hAnsi="MinionPro-Regular" w:cs="MinionPro-Regular"/>
          <w:color w:val="000000"/>
        </w:rPr>
        <w:t>dzień od porządnego śniadania. Dzięki temu nie będziecie tak szybko odczuwać głodu w ciągu dnia.</w:t>
      </w:r>
    </w:p>
    <w:sectPr w:rsidR="00EE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E3"/>
    <w:rsid w:val="00D237E3"/>
    <w:rsid w:val="00E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2325</Characters>
  <Application>Microsoft Office Word</Application>
  <DocSecurity>0</DocSecurity>
  <Lines>19</Lines>
  <Paragraphs>5</Paragraphs>
  <ScaleCrop>false</ScaleCrop>
  <Company>Sil-art Rycho444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2020-05-10T13:14:00Z</dcterms:created>
  <dcterms:modified xsi:type="dcterms:W3CDTF">2020-05-10T13:17:00Z</dcterms:modified>
</cp:coreProperties>
</file>