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1D" w:rsidRDefault="00B4321D" w:rsidP="00B4321D">
      <w:r>
        <w:t xml:space="preserve">Witajcie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4321D" w:rsidRDefault="00B4321D" w:rsidP="00B4321D">
      <w:r>
        <w:t>Oto kilka propozycji na kolejne dni wakacji:</w:t>
      </w:r>
    </w:p>
    <w:p w:rsidR="008411B5" w:rsidRDefault="00B4321D">
      <w:r>
        <w:t>- trochę historii</w:t>
      </w:r>
    </w:p>
    <w:p w:rsidR="00B4321D" w:rsidRDefault="00B4321D">
      <w:r>
        <w:t>W tym tygodniu wypada rocznica Bitwy pod Grunwaldem. Poniżej znajduje się link</w:t>
      </w:r>
      <w:r w:rsidR="003F7C7A">
        <w:t>i</w:t>
      </w:r>
      <w:r>
        <w:t xml:space="preserve"> do krótkiego filmu na  temat tego fragmentu naszej historii. Zwróćcie uwagę na to, jak wówczas wyglądała mapa Polski…</w:t>
      </w:r>
    </w:p>
    <w:p w:rsidR="00B4321D" w:rsidRDefault="00B4321D">
      <w:hyperlink r:id="rId4" w:history="1">
        <w:r>
          <w:rPr>
            <w:rStyle w:val="Hipercze"/>
          </w:rPr>
          <w:t>https://www.youtube.com/watch?v=5MALfMUn0GA</w:t>
        </w:r>
      </w:hyperlink>
      <w:r>
        <w:t xml:space="preserve"> </w:t>
      </w:r>
    </w:p>
    <w:p w:rsidR="003F7C7A" w:rsidRDefault="003F7C7A">
      <w:hyperlink r:id="rId5" w:history="1">
        <w:r>
          <w:rPr>
            <w:rStyle w:val="Hipercze"/>
          </w:rPr>
          <w:t>https://www.youtube.com/watch?v=QVr2ak2K2ds</w:t>
        </w:r>
      </w:hyperlink>
    </w:p>
    <w:p w:rsidR="003F7C7A" w:rsidRDefault="003F7C7A"/>
    <w:p w:rsidR="003F7C7A" w:rsidRDefault="003F7C7A">
      <w:r>
        <w:t>- atrakcje turystyczne naszego regionu</w:t>
      </w:r>
    </w:p>
    <w:p w:rsidR="003F7C7A" w:rsidRDefault="003F7C7A">
      <w:hyperlink r:id="rId6" w:anchor="Krynica_Zdroj" w:history="1">
        <w:r>
          <w:rPr>
            <w:rStyle w:val="Hipercze"/>
          </w:rPr>
          <w:t>https://polskapogodzinach.pl/malopolska-atrakcje-turystyczne/#Krynica_Zdroj</w:t>
        </w:r>
      </w:hyperlink>
    </w:p>
    <w:p w:rsidR="00E14BBA" w:rsidRDefault="003F7C7A" w:rsidP="003F7C7A">
      <w:hyperlink r:id="rId7" w:history="1">
        <w:r>
          <w:rPr>
            <w:rStyle w:val="Hipercze"/>
          </w:rPr>
          <w:t>https://1001miejsc.pl/malopolska-atrakcje-zabytki-historia-kultura/</w:t>
        </w:r>
      </w:hyperlink>
    </w:p>
    <w:p w:rsidR="00E14BBA" w:rsidRDefault="00E14BBA" w:rsidP="00E14BBA"/>
    <w:p w:rsidR="003F7C7A" w:rsidRDefault="00E14BBA" w:rsidP="00E14BBA">
      <w:r>
        <w:t>-  bardzo łatwe do wykonania doświadczenie:</w:t>
      </w:r>
    </w:p>
    <w:p w:rsidR="00E14BBA" w:rsidRPr="00E14BBA" w:rsidRDefault="00E14BBA" w:rsidP="00E14BBA">
      <w:pPr>
        <w:shd w:val="clear" w:color="auto" w:fill="FFFFFF"/>
        <w:spacing w:before="480" w:after="480" w:line="240" w:lineRule="auto"/>
        <w:outlineLvl w:val="2"/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</w:pPr>
      <w:r w:rsidRPr="00E14BBA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JAJ</w:t>
      </w:r>
      <w:r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K</w:t>
      </w:r>
      <w:r w:rsidRPr="00E14BBA">
        <w:rPr>
          <w:rFonts w:ascii="Segoe UI" w:eastAsia="Times New Roman" w:hAnsi="Segoe UI" w:cs="Segoe UI"/>
          <w:color w:val="000000"/>
          <w:sz w:val="27"/>
          <w:szCs w:val="27"/>
          <w:lang w:eastAsia="pl-PL"/>
        </w:rPr>
        <w:t>O W OCCIE</w:t>
      </w:r>
    </w:p>
    <w:p w:rsidR="00E14BBA" w:rsidRPr="00E14BBA" w:rsidRDefault="00E14BBA" w:rsidP="00E14BBA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3A3A3A"/>
          <w:spacing w:val="-1"/>
          <w:sz w:val="27"/>
          <w:szCs w:val="27"/>
          <w:lang w:eastAsia="pl-PL"/>
        </w:rPr>
      </w:pPr>
      <w:r w:rsidRPr="00E14BBA">
        <w:rPr>
          <w:rFonts w:ascii="Segoe UI" w:eastAsia="Times New Roman" w:hAnsi="Segoe UI" w:cs="Segoe UI"/>
          <w:b/>
          <w:bCs/>
          <w:color w:val="3A3A3A"/>
          <w:spacing w:val="-1"/>
          <w:sz w:val="27"/>
          <w:szCs w:val="27"/>
          <w:lang w:eastAsia="pl-PL"/>
        </w:rPr>
        <w:t>Składniki:</w:t>
      </w:r>
    </w:p>
    <w:p w:rsidR="00E14BBA" w:rsidRPr="00E14BBA" w:rsidRDefault="00E14BBA" w:rsidP="00E14BBA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3A3A3A"/>
          <w:spacing w:val="-1"/>
          <w:sz w:val="27"/>
          <w:szCs w:val="27"/>
          <w:lang w:eastAsia="pl-PL"/>
        </w:rPr>
      </w:pPr>
      <w:r w:rsidRPr="00E14BBA">
        <w:rPr>
          <w:rFonts w:ascii="Segoe UI" w:eastAsia="Times New Roman" w:hAnsi="Segoe UI" w:cs="Segoe UI"/>
          <w:color w:val="3A3A3A"/>
          <w:spacing w:val="-1"/>
          <w:sz w:val="27"/>
          <w:szCs w:val="27"/>
          <w:lang w:eastAsia="pl-PL"/>
        </w:rPr>
        <w:t>-słoik</w:t>
      </w:r>
      <w:r w:rsidRPr="00E14BBA">
        <w:rPr>
          <w:rFonts w:ascii="Segoe UI" w:eastAsia="Times New Roman" w:hAnsi="Segoe UI" w:cs="Segoe UI"/>
          <w:color w:val="3A3A3A"/>
          <w:spacing w:val="-1"/>
          <w:sz w:val="27"/>
          <w:szCs w:val="27"/>
          <w:lang w:eastAsia="pl-PL"/>
        </w:rPr>
        <w:br/>
        <w:t>-jajko</w:t>
      </w:r>
      <w:r w:rsidRPr="00E14BBA">
        <w:rPr>
          <w:rFonts w:ascii="Segoe UI" w:eastAsia="Times New Roman" w:hAnsi="Segoe UI" w:cs="Segoe UI"/>
          <w:color w:val="3A3A3A"/>
          <w:spacing w:val="-1"/>
          <w:sz w:val="27"/>
          <w:szCs w:val="27"/>
          <w:lang w:eastAsia="pl-PL"/>
        </w:rPr>
        <w:br/>
        <w:t>-ocet</w:t>
      </w:r>
    </w:p>
    <w:p w:rsidR="00E14BBA" w:rsidRPr="00E14BBA" w:rsidRDefault="00E14BBA" w:rsidP="00E14BBA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3A3A3A"/>
          <w:spacing w:val="-1"/>
          <w:sz w:val="27"/>
          <w:szCs w:val="27"/>
          <w:lang w:eastAsia="pl-PL"/>
        </w:rPr>
      </w:pPr>
      <w:r w:rsidRPr="00E14BBA">
        <w:rPr>
          <w:rFonts w:ascii="Segoe UI" w:eastAsia="Times New Roman" w:hAnsi="Segoe UI" w:cs="Segoe UI"/>
          <w:b/>
          <w:bCs/>
          <w:color w:val="3A3A3A"/>
          <w:spacing w:val="-1"/>
          <w:sz w:val="27"/>
          <w:szCs w:val="27"/>
          <w:lang w:eastAsia="pl-PL"/>
        </w:rPr>
        <w:t>Wykonanie:</w:t>
      </w:r>
    </w:p>
    <w:p w:rsidR="00E14BBA" w:rsidRPr="00E14BBA" w:rsidRDefault="00E14BBA" w:rsidP="00E14BBA">
      <w:pPr>
        <w:shd w:val="clear" w:color="auto" w:fill="FFFFFF"/>
        <w:spacing w:before="480" w:after="480" w:line="240" w:lineRule="auto"/>
        <w:rPr>
          <w:rFonts w:ascii="Segoe UI" w:eastAsia="Times New Roman" w:hAnsi="Segoe UI" w:cs="Segoe UI"/>
          <w:color w:val="3A3A3A"/>
          <w:spacing w:val="-1"/>
          <w:sz w:val="27"/>
          <w:szCs w:val="27"/>
          <w:lang w:eastAsia="pl-PL"/>
        </w:rPr>
      </w:pPr>
      <w:r w:rsidRPr="00E14BBA">
        <w:rPr>
          <w:rFonts w:ascii="Segoe UI" w:eastAsia="Times New Roman" w:hAnsi="Segoe UI" w:cs="Segoe UI"/>
          <w:color w:val="3A3A3A"/>
          <w:spacing w:val="-1"/>
          <w:sz w:val="27"/>
          <w:szCs w:val="27"/>
          <w:lang w:eastAsia="pl-PL"/>
        </w:rPr>
        <w:t>Do słoika wlewamy ocet około połowy objętości. Przy pomocy łyżki ostrożnie umieszczamy w nim jajo, zostawiamy na 24 godziny. Wyciągamy i…? Co się stało z jajkiem</w:t>
      </w:r>
      <w:r>
        <w:rPr>
          <w:rFonts w:ascii="Segoe UI" w:eastAsia="Times New Roman" w:hAnsi="Segoe UI" w:cs="Segoe UI"/>
          <w:color w:val="3A3A3A"/>
          <w:spacing w:val="-1"/>
          <w:sz w:val="27"/>
          <w:szCs w:val="27"/>
          <w:lang w:eastAsia="pl-PL"/>
        </w:rPr>
        <w:t>?...</w:t>
      </w:r>
    </w:p>
    <w:p w:rsidR="00E14BBA" w:rsidRDefault="00E14BBA" w:rsidP="00E14BBA">
      <w:r>
        <w:t>- coś dla tropicieli zwierząt…</w:t>
      </w:r>
    </w:p>
    <w:p w:rsidR="00E14BBA" w:rsidRDefault="00E14BBA" w:rsidP="00E14BBA">
      <w:hyperlink r:id="rId8" w:history="1">
        <w:r>
          <w:rPr>
            <w:rStyle w:val="Hipercze"/>
          </w:rPr>
          <w:t>http://www.bezogrodek.com/2016/01/slady-zwierzat-na-sniegu.html#</w:t>
        </w:r>
      </w:hyperlink>
    </w:p>
    <w:p w:rsidR="00E14BBA" w:rsidRDefault="00E14BBA" w:rsidP="00E14BBA"/>
    <w:p w:rsidR="00E14BBA" w:rsidRDefault="00E14BBA" w:rsidP="00E14BBA">
      <w:r>
        <w:t xml:space="preserve">- rysowanie 3d </w:t>
      </w:r>
    </w:p>
    <w:p w:rsidR="00E14BBA" w:rsidRDefault="00E14BBA" w:rsidP="00E14BBA">
      <w:r>
        <w:rPr>
          <w:noProof/>
        </w:rPr>
        <w:lastRenderedPageBreak/>
        <w:drawing>
          <wp:inline distT="0" distB="0" distL="0" distR="0">
            <wp:extent cx="4953000" cy="9144000"/>
            <wp:effectExtent l="0" t="0" r="0" b="0"/>
            <wp:docPr id="5" name="Obraz 5" descr="OP ART HAND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 ART HAND TUTOR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BBA" w:rsidRDefault="00E14BBA" w:rsidP="00E14BBA">
      <w:r>
        <w:lastRenderedPageBreak/>
        <w:t>- spróbujcie zrobić latawiec</w:t>
      </w:r>
    </w:p>
    <w:p w:rsidR="00115D1B" w:rsidRPr="00E14BBA" w:rsidRDefault="00115D1B" w:rsidP="00E14BBA">
      <w:hyperlink r:id="rId10" w:history="1">
        <w:r>
          <w:rPr>
            <w:rStyle w:val="Hipercze"/>
          </w:rPr>
          <w:t>https://www.youtube.com/watch?v=wxZc3RZx4yI</w:t>
        </w:r>
      </w:hyperlink>
      <w:bookmarkStart w:id="0" w:name="_GoBack"/>
      <w:bookmarkEnd w:id="0"/>
    </w:p>
    <w:sectPr w:rsidR="00115D1B" w:rsidRPr="00E1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1D"/>
    <w:rsid w:val="00115D1B"/>
    <w:rsid w:val="003F7C7A"/>
    <w:rsid w:val="008411B5"/>
    <w:rsid w:val="00B4321D"/>
    <w:rsid w:val="00E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B651"/>
  <w15:chartTrackingRefBased/>
  <w15:docId w15:val="{6D03DCCB-18DF-4EB1-829D-73F87E14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21D"/>
  </w:style>
  <w:style w:type="paragraph" w:styleId="Nagwek3">
    <w:name w:val="heading 3"/>
    <w:basedOn w:val="Normalny"/>
    <w:link w:val="Nagwek3Znak"/>
    <w:uiPriority w:val="9"/>
    <w:qFormat/>
    <w:rsid w:val="00E1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321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14B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4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ogrodek.com/2016/01/slady-zwierzat-na-snieg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001miejsc.pl/malopolska-atrakcje-zabytki-historia-kultur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skapogodzinach.pl/malopolska-atrakcje-turystycz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Vr2ak2K2ds" TargetMode="External"/><Relationship Id="rId10" Type="http://schemas.openxmlformats.org/officeDocument/2006/relationships/hyperlink" Target="https://www.youtube.com/watch?v=wxZc3RZx4yI" TargetMode="External"/><Relationship Id="rId4" Type="http://schemas.openxmlformats.org/officeDocument/2006/relationships/hyperlink" Target="https://www.youtube.com/watch?v=5MALfMUn0GA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2020-07-10T10:07:00Z</dcterms:created>
  <dcterms:modified xsi:type="dcterms:W3CDTF">2020-07-10T10:50:00Z</dcterms:modified>
</cp:coreProperties>
</file>