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7C" w:rsidRDefault="006A557C" w:rsidP="006A557C">
      <w:r>
        <w:t>24.04.2020r.</w:t>
      </w:r>
    </w:p>
    <w:p w:rsidR="006A557C" w:rsidRDefault="006A557C" w:rsidP="006A557C">
      <w:pPr>
        <w:pStyle w:val="NormalnyWeb"/>
        <w:spacing w:after="0"/>
      </w:pPr>
      <w:r>
        <w:rPr>
          <w:b/>
          <w:bCs/>
          <w:sz w:val="27"/>
          <w:szCs w:val="27"/>
        </w:rPr>
        <w:t>Technika klasa V</w:t>
      </w:r>
    </w:p>
    <w:p w:rsidR="00FA1284" w:rsidRDefault="006A557C" w:rsidP="006A55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Dzisiejszą lekcję proszę przeznaczyć na dokończenie pracy tych osób które nie przysłali prac. Te osoby </w:t>
      </w:r>
      <w:r>
        <w:rPr>
          <w:rFonts w:hint="eastAsia"/>
        </w:rPr>
        <w:t>już</w:t>
      </w:r>
      <w:r>
        <w:t xml:space="preserve"> nie </w:t>
      </w:r>
      <w:r>
        <w:rPr>
          <w:rFonts w:hint="eastAsia"/>
        </w:rPr>
        <w:t>mogą</w:t>
      </w:r>
      <w:r>
        <w:t xml:space="preserve"> uzyskać oceny celującej pozostałe osoby dostają oceny celujące. Prace było bardzo pomysłowe i piękne. Pozostałe osoby które przysłały prace mogą posegregować śmieci. Oto kilka </w:t>
      </w:r>
      <w:r>
        <w:rPr>
          <w:rFonts w:hint="eastAsia"/>
        </w:rPr>
        <w:t>informacji</w:t>
      </w:r>
      <w:r>
        <w:t xml:space="preserve"> które już wiecie.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284" w:rsidRP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 Dzień Ziemi </w:t>
      </w:r>
    </w:p>
    <w:p w:rsidR="00FA1284" w:rsidRP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284" w:rsidRP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 Dzień Ziemi obchodzimy 22. kwietnia. Po raz pierwszy odbył się w 1970 roku. 20 milionów Amerykanów wyszło wówczas na ulice, protestując przeciwko degradacji środowiska. Wyjątkowe święto do dziś ma uświadamiać ludzi na całym świecie, jak ważne jest dbanie o naszą planetę. </w:t>
      </w:r>
    </w:p>
    <w:p w:rsidR="00BC6483" w:rsidRPr="00BC6483" w:rsidRDefault="00BC6483" w:rsidP="00BC6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C6483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BC6483" w:rsidRPr="00BC6483" w:rsidRDefault="00BC6483" w:rsidP="00BC6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C648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C6483" w:rsidRPr="00BC6483" w:rsidRDefault="00BC6483" w:rsidP="00BC6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C648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981406" cy="3074967"/>
            <wp:effectExtent l="19050" t="0" r="0" b="0"/>
            <wp:docPr id="2" name="Obraz 2" descr="A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1920_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939" cy="307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9020175" cy="3088239"/>
            <wp:effectExtent l="19050" t="0" r="9525" b="0"/>
            <wp:docPr id="3" name="Obraz 3" descr="B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1920_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308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9023243" cy="3087083"/>
            <wp:effectExtent l="19050" t="0" r="6457" b="0"/>
            <wp:docPr id="4" name="Obraz 4" descr="C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-1920_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072" cy="308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9144000" cy="3125972"/>
            <wp:effectExtent l="19050" t="0" r="0" b="0"/>
            <wp:docPr id="5" name="Obraz 5" descr="D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-1920_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8763000" cy="2998048"/>
            <wp:effectExtent l="19050" t="0" r="0" b="0"/>
            <wp:docPr id="6" name="Obraz 6" descr="E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-1920_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299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8953500" cy="3063222"/>
            <wp:effectExtent l="19050" t="0" r="0" b="0"/>
            <wp:docPr id="7" name="Obraz 7" descr="F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-1920_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306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9134475" cy="3129797"/>
            <wp:effectExtent l="19050" t="0" r="9525" b="0"/>
            <wp:docPr id="8" name="Obraz 8" descr="G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-1920_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312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8625" cy="542925"/>
            <wp:effectExtent l="19050" t="0" r="0" b="0"/>
            <wp:docPr id="9" name="prev101" descr="Prev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101" descr="Previou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8625" cy="542925"/>
            <wp:effectExtent l="0" t="0" r="9525" b="0"/>
            <wp:docPr id="10" name="next101" descr="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t101" descr="Nex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C648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Segregowanie to nie wyrzucanie!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Papier, szkło, tworzywa sztuczne to nie śmieci - to wartościowe surowce!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C648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Mogą się jeszcze przydać…</w:t>
      </w:r>
    </w:p>
    <w:p w:rsidR="00BC6483" w:rsidRPr="00BC6483" w:rsidRDefault="00BC6483" w:rsidP="00BC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2287250" cy="2333625"/>
            <wp:effectExtent l="19050" t="0" r="0" b="0"/>
            <wp:docPr id="11" name="Obraz 11" descr="recykli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ykling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C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Sens recyklingu 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 towarów, które kupujemy w sklepach, jest wykonana z plastiku, szkła, papieru oraz aluminium i innych metali, czyli tworzyw, które możemy ponownie wykorzystać. Posegregowane przestaje być śmieciem – staje się wartościowym surowcem. Zaskoczony? Sprawdź, jak to działa.</w:t>
      </w:r>
    </w:p>
    <w:p w:rsidR="00BC6483" w:rsidRPr="00BC6483" w:rsidRDefault="00AE70F7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15" w:history="1">
        <w:r w:rsidR="00BC6483"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Recykling zaczyna się w domu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każdym razem, kiedy otwieramy szafkę pod zlewem, stajemy przed istotną decyzją: odzyskać czy zmarnować cenne surowce. Jeżeli oddzielimy odpady surowcowe od resztek jedzenia, to mają one szansę stać się nową ławką w parku, gazetą, watą szklaną czy rowerem.</w:t>
      </w:r>
    </w:p>
    <w:p w:rsidR="00BC6483" w:rsidRPr="00BC6483" w:rsidRDefault="00AE70F7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16" w:history="1">
        <w:r w:rsidR="00BC6483"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Segregacja ma sens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najpowszechniejszych mitów na temat segregacji śmieci to przekonanie, że posegregowane odpady trafiają do jednej śmieciarki, która wszystko miesza, więc nasza praca w domu idzie na marne – tymczasem to się zmieniło. Nowoczesne pojazdy odbierające posegregowane </w:t>
      </w: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odpady mają zazwyczaj podział na różne przegrody, do których trafiają poszczególne odpady. Inne rozwiązanie to odbieranie każdego typu odpadów przez inną 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mieciarkę. 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Segregowanie odpadów przynosi korzyści finansowe – segregując, płacimy mniej za odbiór śmieci. Jeśli będziemy pozbywać się odpadów jedynie w formie zmieszanej, rachunek za odbiór śmieci będzie kilkakrotnie wyższy.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Recykling pozwala na oszczędność energii, surowców i środowiska naturalnego. Każda wykorzystana ponownie szklana butelka to oszczędność energii potrzebnej do oświetlenia pokoju żarówką przez 4 godziny. Przetworzenie tony aluminium to oszczędność 4 ton boksytu i 700 kilogramów ropy naftowej. Poddane recyklingowi odpady to także mniej wysypisk.</w:t>
      </w:r>
    </w:p>
    <w:p w:rsidR="00BC6483" w:rsidRPr="00BC6483" w:rsidRDefault="00AE70F7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17" w:history="1">
        <w:r w:rsidR="00BC6483"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Co powstaje z recyklingu?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Szkło i aluminium podlegają recyklingowi w 100%, można je też przetwarzać nieskończoną ilość razy. W przypadku aluminium jest to o tyle ważne, że produkcja aluminium z rud jest relatywnie droga, a złoża boksytu nie odnawiają się. Dzięki recyklingowi szkła możemy ograniczyć zużycie piasku, dolomitu i sody. Wprowadzając tylko jedną szklaną butelkę do wtórnego obiegu, ograniczamy zużycie energii równe 4 godzinom pracy 100 watowej żarówki! Tymczasem statystyczny mieszkaniec Polski wyrzuca do pojemników na odpady zmieszane aż 56 szklanych opakowań rocznie. Warto zmienić przyzwyczajenia i śmiecić mniej.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Tworzywa sztuczne powstają z pochodnych ropy naftowej. Zamiast zużywać ropę, której zasoby są ograniczone i której wydobycie jest bardzo kosztowne, tworzywa sztuczne można ponownie wykorzystać – jako wysokokaloryczne źródło energii lub jako surowiec wtórny. Np. z 35 popularnych butelek PET można wyprodukować bluzę z polaru. Plastik może być też przetwarzany na innego rodzaju ubrania specjalistyczne lub sportowe, powstają z niego także namioty, plecaki czy buty. Aby uratować jeno drzewo, wystarczy 59 kg makulatury.</w:t>
      </w:r>
    </w:p>
    <w:p w:rsidR="00BC6483" w:rsidRPr="00BC6483" w:rsidRDefault="00AE70F7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18" w:history="1">
        <w:r w:rsidR="00BC6483"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Recykling a ochrona przyrody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Recykling to oszczędność ograniczonych zasobów naturalnych, a także zmniejszenie szkodliwego wpływu na środowisko. Dla przykładu, recykling aluminium pozwala ograniczyć zanieczyszczenie wody o 97% w porównaniu z cyklem produkcji z rudy. Równocześnie oznacza obniżenie o 95% emisji trujących gazów do atmosfery. Co więcej, przynosi oszczędność ropy naftowej i zużycia energii nawet do 95%. Dzięki </w:t>
      </w: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recyklingowi jest też mniej wysypisk. Choć bezpośredni koszt wywozu śmieci na składowisko jest tańszy niż ich przetwarzanie, to jednak faktyczne wydatki związane z utrzymywaniem składowisk, ograniczaniem ich wpływu na środowisko i rekultywację przyległych do nich obszarów są znacznie wyższe.</w:t>
      </w:r>
    </w:p>
    <w:p w:rsidR="00BC6483" w:rsidRPr="00BC6483" w:rsidRDefault="00AE70F7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19" w:history="1">
        <w:r w:rsidR="00BC6483"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Drugie życie starych przedmiotów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ostatnim czasie coraz więcej ludzi poszukuje możliwości maksymalnego przedłużenia życia raz wyprodukowanych rzeczy. Motywacje są różne - może to być forma zabawy, czasami jest to konieczność. Część osób manifestuje w ten sposób, że troszczy się o środowisko naturalne. Tak naprawdę, jedynie od naszych pomysłów i wyobraźni zależy, w jaki sposób wykorzystamy stare przedmioty. Meble, ubrania, butelki czy puszki mogą dowolnie przeistaczać się w nowe twory.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recyklingu warto pomyśleć już na etapie zakupów. Kupuj tylko tyle, ile naprawdę potrzebujesz. Weź na zakupy torbę wielorazowego użytku. Unikaj produktów jednorazowych i zbędnych opakowań. Wybieraj produkty w opakowaniach, które nadają się do recyklingu, albo są wykonane z materiałów </w:t>
      </w:r>
      <w:proofErr w:type="spellStart"/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biodegradowalnych</w:t>
      </w:r>
      <w:proofErr w:type="spellEnd"/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. Zanim kupisz kolejny produkt, zwróć uwagę, czy materiał, z którego został wykonany, nadaje się do recyklingu.</w:t>
      </w:r>
    </w:p>
    <w:p w:rsidR="00BC6483" w:rsidRPr="00BC6483" w:rsidRDefault="00AE70F7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20" w:history="1">
        <w:r w:rsidR="00BC6483"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Recykling a gospodarka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recyklingowi zmniejszamy także zużycie surowców, których zasoby są ograniczone i emisję szkodliwych substancji do środowiska. Recykling jest ważnym elementem gospodarki krajów rozwiniętych, gdyż umożliwia wytwarzanie nowych produktów przy użyciu znacznie mniejszej ilości surowców i energii. Nowe miejsca pracy powstają głównie w branży gospodarowania odpadami, w tym m.in. przedsiębiorstwach odbierających i segregujących odpady, jak i firmach zajmujących się ich przetwarzaniem.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081" w:rsidRDefault="00FA0081"/>
    <w:sectPr w:rsidR="00FA0081" w:rsidSect="00BC64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66031F"/>
    <w:rsid w:val="006A557C"/>
    <w:rsid w:val="00AE70F7"/>
    <w:rsid w:val="00BC6483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s://naszesmieci.mos.gov.pl/sens-recyklingu/63-recykling-a-ochrona-przyrod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naszesmieci.mos.gov.pl/sens-recyklingu/64-co-powstaje-z-recykling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szesmieci.mos.gov.pl/sens-recyklingu/65-segregacja-ma-sens" TargetMode="External"/><Relationship Id="rId20" Type="http://schemas.openxmlformats.org/officeDocument/2006/relationships/hyperlink" Target="https://naszesmieci.mos.gov.pl/sens-recyklingu/61-recykling-a-gospodar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naszesmieci.mos.gov.pl/sens-recyklingu/66-recykling-zaczyna-sie-w-dom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naszesmieci.mos.gov.pl/sens-recyklingu/62-drugie-zycie-starych-przedmioto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2020-04-24T05:07:00Z</dcterms:created>
  <dcterms:modified xsi:type="dcterms:W3CDTF">2020-04-24T05:07:00Z</dcterms:modified>
</cp:coreProperties>
</file>