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D3F63D" w14:paraId="57375426" wp14:textId="4123681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50D3F63D" w:rsidR="50D3F63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kl.7 (08.05.2020)</w:t>
      </w:r>
    </w:p>
    <w:p w:rsidR="50D3F63D" w:rsidP="50D3F63D" w:rsidRDefault="50D3F63D" w14:paraId="56A8DCD8" w14:textId="14C736F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D3F63D" w:rsidR="50D3F6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50D3F63D" w:rsidR="50D3F63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Woda jako rozpuszczalnik. </w:t>
      </w:r>
      <w:r w:rsidRPr="50D3F63D" w:rsidR="50D3F6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Przeczytaj temat w podręczniku str.170-173 podczas czytania zwróć uwagę na rozpuszczalność różnych substancji w wodzie, pojęcia roztwór właściwy, koloidy, efekt </w:t>
      </w:r>
      <w:proofErr w:type="spellStart"/>
      <w:r w:rsidRPr="50D3F63D" w:rsidR="50D3F6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Tyndalla</w:t>
      </w:r>
      <w:proofErr w:type="spellEnd"/>
      <w:r w:rsidRPr="50D3F63D" w:rsidR="50D3F6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zawiesina.</w:t>
      </w:r>
    </w:p>
    <w:p w:rsidR="50D3F63D" w:rsidP="50D3F63D" w:rsidRDefault="50D3F63D" w14:paraId="46D6ED8A" w14:textId="0EA026C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D3F63D" w:rsidR="50D3F6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50D3F63D" w:rsidP="32B50731" w:rsidRDefault="50D3F63D" w14:paraId="2FDC38CF" w14:textId="5B92019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2B50731" w:rsidR="32B507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Doświadczenie 5.5. Odparowywanie wody wodociągowej i destylowanej.</w:t>
      </w:r>
    </w:p>
    <w:p w:rsidR="50D3F63D" w:rsidP="50D3F63D" w:rsidRDefault="50D3F63D" w14:paraId="2EDB0FA3" w14:textId="6A2EEA15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0D3F63D" w:rsidR="50D3F6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</w:t>
      </w:r>
      <w:r w:rsidRPr="50D3F63D" w:rsidR="50D3F6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(Przeczytaj</w:t>
      </w:r>
      <w:r w:rsidRPr="50D3F63D" w:rsidR="50D3F6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instrukcje doświadczenia, napisz obserwacje i wnioski)</w:t>
      </w:r>
    </w:p>
    <w:p w:rsidR="50D3F63D" w:rsidP="32B50731" w:rsidRDefault="50D3F63D" w14:paraId="573F92ED" w14:textId="16CAE10F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2B50731" w:rsidR="32B507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2.</w:t>
      </w:r>
      <w:r w:rsidRPr="32B50731" w:rsidR="32B507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Doświadczenie 5.6. Badanie rozpuszczania się ciał stałych w wodzie.</w:t>
      </w:r>
    </w:p>
    <w:p w:rsidR="50D3F63D" w:rsidP="50D3F63D" w:rsidRDefault="50D3F63D" w14:paraId="7F2D5919" w14:textId="23DBF3F8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2B50731" w:rsidR="32B507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(Przeczytaj instrukcje doświadczenia, napisz obserwacje i wnioski)</w:t>
      </w:r>
    </w:p>
    <w:p w:rsidR="50D3F63D" w:rsidP="32B50731" w:rsidRDefault="50D3F63D" w14:paraId="0C8B01E8" w14:textId="77FAB6C2">
      <w:pPr>
        <w:pStyle w:val="Normal"/>
        <w:ind w:left="360"/>
        <w:jc w:val="left"/>
      </w:pPr>
      <w:r w:rsidRPr="32B50731" w:rsidR="32B5073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3</w:t>
      </w:r>
      <w:r w:rsidRPr="32B50731" w:rsidR="32B507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.Roztwór</w:t>
      </w:r>
      <w:r w:rsidRPr="32B50731" w:rsidR="32B5073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- to mieszanina jednorodna co najmniej dwóch składników -substancji rozpuszczonej i rozpuszczalnika.</w:t>
      </w:r>
    </w:p>
    <w:p w:rsidR="50D3F63D" w:rsidP="32B50731" w:rsidRDefault="50D3F63D" w14:paraId="14B13C3E" w14:textId="63E39DB6">
      <w:pPr>
        <w:ind/>
        <w:jc w:val="left"/>
      </w:pPr>
      <w:r w:rsidRPr="0444B412" w:rsidR="0444B41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Gdy mieszają się dwie ciecze lub dwa gazy, przyjmuje się, że rozpuszczalnikiem                    jest substancja, której jest więcej.</w:t>
      </w:r>
    </w:p>
    <w:p w:rsidR="50D3F63D" w:rsidP="32B50731" w:rsidRDefault="50D3F63D" w14:paraId="35B75376" w14:textId="2B08AC56">
      <w:pPr>
        <w:ind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32B50731" w:rsidR="32B5073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4. Wyróżniamy </w:t>
      </w:r>
      <w:r w:rsidRPr="32B50731" w:rsidR="32B507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dwa rodzaje roztworów:</w:t>
      </w:r>
    </w:p>
    <w:p w:rsidR="50D3F63D" w:rsidP="32B50731" w:rsidRDefault="50D3F63D" w14:paraId="5124AA88" w14:textId="6FC1E5EC">
      <w:pPr>
        <w:ind/>
        <w:jc w:val="left"/>
      </w:pPr>
      <w:r w:rsidRPr="32B50731" w:rsidR="32B507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Roztwór nasycony</w:t>
      </w:r>
      <w:r w:rsidRPr="32B50731" w:rsidR="32B5073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 to roztwór, w którym w danej temperaturze nie rozpuści się już większa ilość substancji.</w:t>
      </w:r>
    </w:p>
    <w:p w:rsidR="50D3F63D" w:rsidP="32B50731" w:rsidRDefault="50D3F63D" w14:paraId="08C3CE71" w14:textId="7D4B08B3">
      <w:pPr>
        <w:ind/>
        <w:jc w:val="left"/>
      </w:pPr>
      <w:r w:rsidRPr="32B50731" w:rsidR="32B507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Roztwór nienasycony </w:t>
      </w:r>
      <w:r w:rsidRPr="32B50731" w:rsidR="32B5073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– to roztwór, w którym w danej temperaturze można jeszcze rozpuścić pewną ilość substancji. </w:t>
      </w:r>
    </w:p>
    <w:p w:rsidR="50D3F63D" w:rsidP="32B50731" w:rsidRDefault="50D3F63D" w14:paraId="756DB801" w14:textId="6DA1A8EA">
      <w:pPr>
        <w:pStyle w:val="Normal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2B50731" w:rsidR="32B5073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5.  </w:t>
      </w:r>
      <w:r w:rsidRPr="32B50731" w:rsidR="32B507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Podział roztworów ze względu na rozmiar cząsteczek substancji rozpuszczonej:</w:t>
      </w:r>
    </w:p>
    <w:p w:rsidR="50D3F63D" w:rsidP="32B50731" w:rsidRDefault="50D3F63D" w14:paraId="65B9574D" w14:textId="630923CA">
      <w:pPr>
        <w:pStyle w:val="ListParagraph"/>
        <w:numPr>
          <w:ilvl w:val="0"/>
          <w:numId w:val="2"/>
        </w:numPr>
        <w:ind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2B50731" w:rsidR="32B50731">
        <w:rPr>
          <w:rFonts w:ascii="Times New Roman" w:hAnsi="Times New Roman" w:eastAsia="Times New Roman" w:cs="Times New Roman"/>
          <w:b w:val="1"/>
          <w:bCs w:val="1"/>
          <w:color w:val="00B0F0"/>
          <w:sz w:val="24"/>
          <w:szCs w:val="24"/>
        </w:rPr>
        <w:t>Rozwory właściwe-</w:t>
      </w:r>
      <w:r w:rsidRPr="32B50731" w:rsidR="32B50731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rozpuszczona w nich substancja jest rozdrobniona do pojedynczych drobin (atomów, cząsteczek, jonów; roztwory soli kuchennej, cukru rozpuszczone w wodzie)</w:t>
      </w:r>
    </w:p>
    <w:p w:rsidR="50D3F63D" w:rsidP="32B50731" w:rsidRDefault="50D3F63D" w14:paraId="2F3F74F2" w14:textId="6A9544C1">
      <w:pPr>
        <w:pStyle w:val="ListParagraph"/>
        <w:numPr>
          <w:ilvl w:val="0"/>
          <w:numId w:val="2"/>
        </w:numPr>
        <w:ind/>
        <w:jc w:val="left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32B50731" w:rsidR="32B50731">
        <w:rPr>
          <w:rFonts w:ascii="Times New Roman" w:hAnsi="Times New Roman" w:eastAsia="Times New Roman" w:cs="Times New Roman"/>
          <w:b w:val="1"/>
          <w:bCs w:val="1"/>
          <w:color w:val="00B0F0"/>
          <w:sz w:val="24"/>
          <w:szCs w:val="24"/>
        </w:rPr>
        <w:t>Koloidy-</w:t>
      </w:r>
      <w:r w:rsidRPr="32B50731" w:rsidR="32B50731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rozpuszczona w nich substancja tworzy duże cząsteczki (roztwory żelatyny, mleka)</w:t>
      </w:r>
    </w:p>
    <w:p w:rsidR="50D3F63D" w:rsidP="32B50731" w:rsidRDefault="50D3F63D" w14:paraId="7282C1F2" w14:textId="0C4D1D17">
      <w:pPr>
        <w:pStyle w:val="ListParagraph"/>
        <w:numPr>
          <w:ilvl w:val="0"/>
          <w:numId w:val="2"/>
        </w:numPr>
        <w:ind/>
        <w:jc w:val="left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32B50731" w:rsidR="32B50731">
        <w:rPr>
          <w:rFonts w:ascii="Times New Roman" w:hAnsi="Times New Roman" w:eastAsia="Times New Roman" w:cs="Times New Roman"/>
          <w:b w:val="1"/>
          <w:bCs w:val="1"/>
          <w:color w:val="00B0F0"/>
          <w:sz w:val="24"/>
          <w:szCs w:val="24"/>
        </w:rPr>
        <w:t>Zawiesiny-</w:t>
      </w:r>
      <w:r w:rsidRPr="32B50731" w:rsidR="32B50731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substancje nie rozpuszczają się w wodzie, cząstki substancji rozpuszczonej są widoczne gołym okiem i jakby zawieszone w wodzie po pewnym czasie opadają na dno naczynia (mąka i kreda po zmieszaniu z wodą)</w:t>
      </w:r>
    </w:p>
    <w:p w:rsidR="50D3F63D" w:rsidP="32B50731" w:rsidRDefault="50D3F63D" w14:paraId="6C9EB63F" w14:textId="1E7F488C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32B50731" w:rsidR="32B50731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6.Efekt </w:t>
      </w:r>
      <w:proofErr w:type="spellStart"/>
      <w:r w:rsidRPr="32B50731" w:rsidR="32B50731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Tyndalla</w:t>
      </w:r>
      <w:proofErr w:type="spellEnd"/>
      <w:r w:rsidRPr="32B50731" w:rsidR="32B50731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- zjawisko rozpraszania promieni świetlnych przez </w:t>
      </w:r>
      <w:proofErr w:type="gramStart"/>
      <w:r w:rsidRPr="32B50731" w:rsidR="32B50731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koloidy(</w:t>
      </w:r>
      <w:proofErr w:type="gramEnd"/>
      <w:r w:rsidRPr="32B50731" w:rsidR="32B50731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widoczna jest w nich smuga światła)</w:t>
      </w:r>
    </w:p>
    <w:p w:rsidR="50D3F63D" w:rsidP="32B50731" w:rsidRDefault="50D3F63D" w14:paraId="54C63998" w14:textId="76072DEE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32B50731" w:rsidR="32B50731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Zadanie domowe: doświadczenie str.173 (wykonaj doświadczenie, napisz instrukcje, narysuj przebieg doświadczenia, napisz obserwacje i wnioski (zrób zdjęcia zdjęcia) i prześlij do mnie.</w:t>
      </w:r>
    </w:p>
    <w:p w:rsidR="50D3F63D" w:rsidP="32B50731" w:rsidRDefault="50D3F63D" w14:paraId="667C9C95" w14:textId="7CA3A124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</w:p>
    <w:p w:rsidR="50D3F63D" w:rsidP="32B50731" w:rsidRDefault="50D3F63D" w14:paraId="1CCC82BD" w14:textId="2A13E3A3">
      <w:pPr>
        <w:pStyle w:val="Normal"/>
        <w:ind w:left="0"/>
        <w:jc w:val="left"/>
        <w:rPr>
          <w:i w:val="1"/>
          <w:iCs w:val="1"/>
          <w:color w:val="aut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C3254C"/>
  <w15:docId w15:val="{3de02f1a-b8c9-4301-b068-0476c25b82ff}"/>
  <w:rsids>
    <w:rsidRoot w:val="09FC98AF"/>
    <w:rsid w:val="0444B412"/>
    <w:rsid w:val="09FC98AF"/>
    <w:rsid w:val="32B50731"/>
    <w:rsid w:val="3AC3254C"/>
    <w:rsid w:val="5011C251"/>
    <w:rsid w:val="50D3F63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6929339eab74a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2020-05-08T09:46:25.6110579Z</dcterms:created>
  <dcterms:modified xsi:type="dcterms:W3CDTF">2020-05-08T10:41:06.9062367Z</dcterms:modified>
  <dc:creator>Artur Tokarz</dc:creator>
  <lastModifiedBy>Artur Tokarz</lastModifiedBy>
</coreProperties>
</file>