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Na </w:t>
      </w:r>
      <w:r w:rsidRPr="00576752">
        <w:rPr>
          <w:rFonts w:ascii="Times New Roman" w:hAnsi="Times New Roman" w:cs="Times New Roman"/>
          <w:color w:val="000000"/>
        </w:rPr>
        <w:t>podstawie mapy politycznej Ameryki Południowej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wykonaj polecenia. </w:t>
      </w:r>
      <w:r>
        <w:rPr>
          <w:rFonts w:ascii="Times New Roman" w:hAnsi="Times New Roman" w:cs="Times New Roman"/>
          <w:b/>
          <w:bCs/>
          <w:color w:val="B30000"/>
        </w:rPr>
        <w:t>0–10</w:t>
      </w:r>
      <w:r w:rsidRPr="00576752">
        <w:rPr>
          <w:rFonts w:ascii="Times New Roman" w:hAnsi="Times New Roman" w:cs="Times New Roman"/>
          <w:b/>
          <w:bCs/>
          <w:color w:val="B30000"/>
        </w:rPr>
        <w:t>p.</w:t>
      </w: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  <w:r w:rsidRPr="009C56D2">
        <w:rPr>
          <w:rFonts w:ascii="Times New Roman" w:hAnsi="Times New Roman" w:cs="Times New Roman"/>
          <w:noProof/>
          <w:color w:val="0000B3"/>
          <w:lang w:eastAsia="pl-PL"/>
        </w:rPr>
        <w:drawing>
          <wp:inline distT="0" distB="0" distL="0" distR="0">
            <wp:extent cx="2276475" cy="2451647"/>
            <wp:effectExtent l="19050" t="0" r="9525" b="0"/>
            <wp:docPr id="14" name="Obraz 2" descr="C:\Users\d.urbaniak\Work Folders\Documents\GEOGRAFIA_KN_Klasa_8_RE\Kartografia\www JPG\KN-14M T Ameryka PD konturowa 105ml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urbaniak\Work Folders\Documents\GEOGRAFIA_KN_Klasa_8_RE\Kartografia\www JPG\KN-14M T Ameryka PD konturowa 105mln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78" cy="246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</w:p>
    <w:p w:rsidR="00C80092" w:rsidRPr="00F60AF9" w:rsidRDefault="00C80092" w:rsidP="00C800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0AF9">
        <w:rPr>
          <w:rFonts w:ascii="Times New Roman" w:hAnsi="Times New Roman" w:cs="Times New Roman"/>
          <w:color w:val="000000"/>
        </w:rPr>
        <w:t>nazwij obiekty geograficzne zaznaczone na mapie:</w:t>
      </w:r>
    </w:p>
    <w:p w:rsidR="00C80092" w:rsidRDefault="00C80092" w:rsidP="00C80092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</w:p>
    <w:p w:rsidR="00C80092" w:rsidRDefault="00C80092" w:rsidP="00C80092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</w:p>
    <w:p w:rsidR="00C80092" w:rsidRPr="00F60AF9" w:rsidRDefault="00C80092" w:rsidP="00C80092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 xml:space="preserve">b) Podpisz na </w:t>
      </w:r>
      <w:r>
        <w:rPr>
          <w:rFonts w:ascii="Times New Roman" w:hAnsi="Times New Roman" w:cs="Times New Roman"/>
          <w:color w:val="000000"/>
        </w:rPr>
        <w:t>mapie Brazylię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Wpisz na mapie nazwę oceanu, który otac</w:t>
      </w:r>
      <w:r>
        <w:rPr>
          <w:rFonts w:ascii="Times New Roman" w:hAnsi="Times New Roman" w:cs="Times New Roman"/>
          <w:color w:val="000000"/>
        </w:rPr>
        <w:t>zaAmerykę Południową od wschodu oraz od zachodu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podaj nazwę najwyższego szczytu ...............................................................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Podkreśl </w:t>
      </w:r>
      <w:r w:rsidRPr="00576752">
        <w:rPr>
          <w:rFonts w:ascii="Times New Roman" w:hAnsi="Times New Roman" w:cs="Times New Roman"/>
          <w:color w:val="000000"/>
        </w:rPr>
        <w:t>nazwy obiektów geograficznych znajdujących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się w Ameryce Północnej,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B30000"/>
        </w:rPr>
        <w:t xml:space="preserve"> ( 6 nazw)  0–6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</w:p>
    <w:p w:rsidR="00C80092" w:rsidRDefault="00C80092" w:rsidP="00C80092">
      <w:pPr>
        <w:autoSpaceDE w:val="0"/>
        <w:autoSpaceDN w:val="0"/>
        <w:adjustRightInd w:val="0"/>
        <w:spacing w:before="60" w:after="60" w:line="276" w:lineRule="auto"/>
        <w:ind w:right="71"/>
        <w:rPr>
          <w:rFonts w:ascii="Times New Roman" w:hAnsi="Times New Roman" w:cs="Times New Roman"/>
          <w:i/>
          <w:iCs/>
          <w:color w:val="000000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Nizina La Platy</w:t>
      </w:r>
      <w:r w:rsidRPr="00576752">
        <w:rPr>
          <w:rFonts w:ascii="Times New Roman" w:hAnsi="Times New Roman" w:cs="Times New Roman"/>
          <w:color w:val="000000"/>
        </w:rPr>
        <w:t>,</w:t>
      </w:r>
      <w:r w:rsidRPr="00576752">
        <w:rPr>
          <w:rFonts w:ascii="Times New Roman" w:hAnsi="Times New Roman" w:cs="Times New Roman"/>
          <w:i/>
          <w:iCs/>
          <w:color w:val="000000"/>
        </w:rPr>
        <w:t>Floryda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Gujańska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Kolorado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Kordyliery, </w:t>
      </w:r>
      <w:r w:rsidRPr="00576752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 xml:space="preserve">Nizina </w:t>
      </w:r>
      <w:r>
        <w:rPr>
          <w:rFonts w:ascii="Times New Roman" w:hAnsi="Times New Roman" w:cs="Times New Roman"/>
          <w:i/>
          <w:iCs/>
          <w:color w:val="000000"/>
        </w:rPr>
        <w:t>Zatokowa</w:t>
      </w:r>
      <w:r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Nizina Orinoko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Alaska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Denali, Andy</w:t>
      </w:r>
    </w:p>
    <w:p w:rsidR="00C80092" w:rsidRPr="00F60AF9" w:rsidRDefault="00C80092" w:rsidP="00C80092">
      <w:pPr>
        <w:autoSpaceDE w:val="0"/>
        <w:autoSpaceDN w:val="0"/>
        <w:adjustRightInd w:val="0"/>
        <w:spacing w:before="60" w:after="60" w:line="276" w:lineRule="auto"/>
        <w:ind w:right="71"/>
        <w:rPr>
          <w:rFonts w:ascii="Times New Roman" w:hAnsi="Times New Roman" w:cs="Times New Roman"/>
          <w:i/>
          <w:iCs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Zaznacz </w:t>
      </w:r>
      <w:r w:rsidRPr="00576752">
        <w:rPr>
          <w:rFonts w:ascii="Times New Roman" w:hAnsi="Times New Roman" w:cs="Times New Roman"/>
          <w:color w:val="000000"/>
        </w:rPr>
        <w:t xml:space="preserve">prawidłowe dokończenie zdania.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Wilgotne lasy równikowe porastające Nizinę Amazonki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nazywamy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prerią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576752">
        <w:rPr>
          <w:rFonts w:ascii="Times New Roman" w:hAnsi="Times New Roman" w:cs="Times New Roman"/>
          <w:color w:val="000000"/>
        </w:rPr>
        <w:t>.B. tajgą.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pampą.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576752">
        <w:rPr>
          <w:rFonts w:ascii="Times New Roman" w:hAnsi="Times New Roman" w:cs="Times New Roman"/>
          <w:color w:val="000000"/>
        </w:rPr>
        <w:t>D. selwą.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lastRenderedPageBreak/>
        <w:t>4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tekst. Przyporządkuj każdemu zdaniu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właściwą odpowiedź (A–C) wybraną spośród podanych.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color w:val="B3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142" w:right="-143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 xml:space="preserve">Gwałtownie wirująca kolumna powietrza to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b/>
          <w:bCs/>
          <w:color w:val="000000"/>
        </w:rPr>
        <w:t>4.1.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.Aby określić siłę trąby powietrznej, używa się skali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 xml:space="preserve">.Odpowiednikiem nazwy </w:t>
      </w:r>
      <w:r w:rsidRPr="00576752">
        <w:rPr>
          <w:rFonts w:ascii="Times New Roman" w:hAnsi="Times New Roman" w:cs="Times New Roman"/>
          <w:i/>
          <w:iCs/>
          <w:color w:val="000000"/>
        </w:rPr>
        <w:t xml:space="preserve">tajfun </w:t>
      </w:r>
      <w:r w:rsidRPr="00576752">
        <w:rPr>
          <w:rFonts w:ascii="Times New Roman" w:hAnsi="Times New Roman" w:cs="Times New Roman"/>
          <w:color w:val="000000"/>
        </w:rPr>
        <w:t xml:space="preserve">w innych częściachświata nie jest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C80092" w:rsidRPr="00576752" w:rsidRDefault="00C80092" w:rsidP="00C80092">
      <w:pPr>
        <w:autoSpaceDE w:val="0"/>
        <w:autoSpaceDN w:val="0"/>
        <w:adjustRightInd w:val="0"/>
        <w:spacing w:before="60"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4.1. </w:t>
      </w:r>
      <w:r w:rsidRPr="00576752">
        <w:rPr>
          <w:rFonts w:ascii="Times New Roman" w:hAnsi="Times New Roman" w:cs="Times New Roman"/>
          <w:color w:val="000000"/>
        </w:rPr>
        <w:t>A. tsunami, B. tajfun, C. tornado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576752">
        <w:rPr>
          <w:rFonts w:ascii="Times New Roman" w:hAnsi="Times New Roman" w:cs="Times New Roman"/>
          <w:color w:val="000000"/>
        </w:rPr>
        <w:t>A. Saffina-Simpsona, B. Fujity, C. Beauforta</w:t>
      </w:r>
    </w:p>
    <w:p w:rsidR="00C8009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576752">
        <w:rPr>
          <w:rFonts w:ascii="Times New Roman" w:hAnsi="Times New Roman" w:cs="Times New Roman"/>
          <w:color w:val="000000"/>
        </w:rPr>
        <w:t>A. pasat, B. huragan, C. Cyklon</w:t>
      </w:r>
    </w:p>
    <w:p w:rsidR="00C80092" w:rsidRPr="0057675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>dwa skutki wystąpienia cyklonów tropikalnych.</w:t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C80092" w:rsidRPr="00DE6F47" w:rsidRDefault="00C80092" w:rsidP="00C80092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 w:rsidRPr="00DE6F47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</w:p>
    <w:p w:rsidR="00C80092" w:rsidRDefault="00C80092" w:rsidP="00C80092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</w:p>
    <w:p w:rsidR="00C80092" w:rsidRPr="00C80092" w:rsidRDefault="00C80092" w:rsidP="00C80092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zdania, wpisując odpowiednie informacje.</w:t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284" w:right="-143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Największy system górski położony w zachodniej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części Ameryki Północnej to 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Największym państwem </w:t>
      </w:r>
      <w:r w:rsidRPr="00576752">
        <w:rPr>
          <w:rFonts w:ascii="Times New Roman" w:hAnsi="Times New Roman" w:cs="Times New Roman"/>
          <w:color w:val="000000"/>
        </w:rPr>
        <w:t xml:space="preserve">Ameryki Północnej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jest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Największy system rzeczny Ameryki Południowej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tworzy 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C80092" w:rsidRDefault="00C80092" w:rsidP="00C80092">
      <w:pPr>
        <w:tabs>
          <w:tab w:val="left" w:pos="3969"/>
        </w:tabs>
        <w:spacing w:before="120" w:after="0" w:line="276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>trzy skutki wylesiania Amazonii</w:t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C80092" w:rsidRPr="00DE6F47" w:rsidRDefault="00C80092" w:rsidP="00C80092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 w:rsidRPr="00DE6F47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__________________________</w:t>
      </w:r>
    </w:p>
    <w:p w:rsidR="00C80092" w:rsidRPr="00DE6F47" w:rsidRDefault="00C80092" w:rsidP="00C8009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</w:t>
      </w:r>
    </w:p>
    <w:p w:rsidR="00C80092" w:rsidRDefault="00C80092" w:rsidP="00C8009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__________________________</w:t>
      </w:r>
    </w:p>
    <w:p w:rsidR="00C80092" w:rsidRPr="00DA1FFE" w:rsidRDefault="00C80092" w:rsidP="00C8009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>Z</w:t>
      </w:r>
      <w:r w:rsidRPr="00576752">
        <w:rPr>
          <w:rFonts w:ascii="Times New Roman" w:hAnsi="Times New Roman" w:cs="Times New Roman"/>
          <w:color w:val="000000"/>
        </w:rPr>
        <w:t>azn</w:t>
      </w:r>
      <w:r>
        <w:rPr>
          <w:rFonts w:ascii="Times New Roman" w:hAnsi="Times New Roman" w:cs="Times New Roman"/>
          <w:color w:val="000000"/>
        </w:rPr>
        <w:t xml:space="preserve">acz zdania będące </w:t>
      </w:r>
      <w:r w:rsidRPr="00576752">
        <w:rPr>
          <w:rFonts w:ascii="Times New Roman" w:hAnsi="Times New Roman" w:cs="Times New Roman"/>
          <w:color w:val="000000"/>
        </w:rPr>
        <w:t>prawdziwymi informacjami dotyczącymi środowiska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przyrodniczego Ameryki. </w:t>
      </w:r>
      <w:r w:rsidRPr="00576752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3p</w:t>
      </w:r>
    </w:p>
    <w:p w:rsidR="00C80092" w:rsidRPr="00DA1FFE" w:rsidRDefault="00C80092" w:rsidP="00C8009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1. Wzdłuż wschodnich wybrzeży Ameryki Południowej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płynie chłodny Prąd Brazylijski.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2. Umowną granicą między Ameryką Północną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 Ameryką Południową jest Kanał Panamski.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W Ameryce Północnej występuje 5 stref klimatycznych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Amerykę Północną cechuje </w:t>
      </w:r>
      <w:r w:rsidRPr="00576752">
        <w:rPr>
          <w:rFonts w:ascii="Times New Roman" w:hAnsi="Times New Roman" w:cs="Times New Roman"/>
          <w:color w:val="000000"/>
        </w:rPr>
        <w:t>równoleżnikowy układ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głównych form rzeźby terenu.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5. Appalachy są to stare góry o łagodnych stokach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i niewielkich wysokościach bezwzględnych.</w:t>
      </w: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lastRenderedPageBreak/>
        <w:t>9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schemat tak, aby przedstawiał chronologicznie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(począwszy od najstarszej) wielkie fale migracyjne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 Ameryce. </w:t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Przybycie białej ludności z Europy.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Napływ żółtej ludności pochodzenia azjatyckiego.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Przybycie czarnoskórej ludności z Afryki.</w:t>
      </w:r>
    </w:p>
    <w:p w:rsidR="00C8009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Napływ ludności ze wszystkich kontynentów.</w:t>
      </w:r>
    </w:p>
    <w:p w:rsidR="00C80092" w:rsidRPr="0047458D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  <w:sz w:val="24"/>
        </w:rPr>
      </w:pPr>
      <w:r w:rsidRPr="00AF3A8A">
        <w:rPr>
          <w:rFonts w:ascii="Times New Roman" w:hAnsi="Times New Roman" w:cs="Times New Roman"/>
          <w:b/>
          <w:bCs/>
          <w:noProof/>
          <w:color w:val="B30000"/>
          <w:sz w:val="24"/>
          <w:lang w:eastAsia="pl-PL"/>
        </w:rPr>
        <w:pict>
          <v:group id="Grupa 26" o:spid="_x0000_s1026" style="position:absolute;left:0;text-align:left;margin-left:12.3pt;margin-top:3.85pt;width:209.4pt;height:19.5pt;z-index:251660288" coordsize="2659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">
            <v:roundrect id="Prostokąt zaokrąglony 14" o:spid="_x0000_s1027" style="position:absolute;width:4000;height:247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" filled="f" strokecolor="gray [1629]" strokeweight="1.5pt">
              <v:stroke joinstyle="miter"/>
            </v:roundrect>
            <v:roundrect id="Prostokąt zaokrąglony 17" o:spid="_x0000_s1028" style="position:absolute;left:22591;width:4000;height:247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" filled="f" strokecolor="gray [1629]" strokeweight="1.5pt">
              <v:stroke joinstyle="miter"/>
            </v:roundrect>
            <v:roundrect id="Prostokąt zaokrąglony 15" o:spid="_x0000_s1029" style="position:absolute;left:15060;width:4001;height:247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" filled="f" strokecolor="gray [1629]" strokeweight="1.5pt">
              <v:stroke joinstyle="miter"/>
            </v:roundrect>
            <v:roundrect id="Prostokąt zaokrąglony 16" o:spid="_x0000_s1030" style="position:absolute;left:7447;width:4001;height:247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" filled="f" strokecolor="gray [1629]" strokeweight="1.5pt">
              <v:stroke joinstyle="miter"/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8" o:spid="_x0000_s1031" type="#_x0000_t32" style="position:absolute;left:4261;top:1199;width:288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o/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" strokecolor="black [3213]" strokeweight="1pt">
              <v:stroke endarrow="block" joinstyle="miter"/>
            </v:shape>
            <v:shape id="Łącznik prosty ze strzałką 19" o:spid="_x0000_s1032" type="#_x0000_t32" style="position:absolute;left:11833;top:1199;width:28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<v:stroke endarrow="block" joinstyle="miter"/>
            </v:shape>
            <v:shape id="Łącznik prosty ze strzałką 20" o:spid="_x0000_s1033" type="#_x0000_t32" style="position:absolute;left:19446;top:1199;width:287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" strokecolor="black [3213]" strokeweight="1pt">
              <v:stroke endarrow="block" joinstyle="miter"/>
            </v:shape>
          </v:group>
        </w:pict>
      </w:r>
    </w:p>
    <w:p w:rsidR="00C8009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60" w:line="240" w:lineRule="auto"/>
        <w:ind w:left="142" w:right="-71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</w:t>
      </w:r>
      <w:r w:rsidRPr="00576752">
        <w:rPr>
          <w:rFonts w:ascii="Times New Roman" w:hAnsi="Times New Roman" w:cs="Times New Roman"/>
          <w:color w:val="000000"/>
        </w:rPr>
        <w:t xml:space="preserve">Zaznacz prawidłowe dokończenie zdania.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C80092" w:rsidRPr="00576752" w:rsidRDefault="00C80092" w:rsidP="00C80092">
      <w:pPr>
        <w:autoSpaceDE w:val="0"/>
        <w:autoSpaceDN w:val="0"/>
        <w:adjustRightInd w:val="0"/>
        <w:spacing w:after="4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Największa gęstość zaludnienia w Ameryce Północnej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występuje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w środkowym Meksyku i zachodniej Kanadzie.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w rejonie Wielkich Jezior i na południowym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wschodzie Stanów Zjednoczonych.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w Górach Skalistych i na Półwyspie Kalifornijskim.</w:t>
      </w:r>
    </w:p>
    <w:p w:rsidR="00C80092" w:rsidRPr="00576752" w:rsidRDefault="00C80092" w:rsidP="00C80092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 xml:space="preserve">Oceń </w:t>
      </w:r>
      <w:r w:rsidRPr="00576752">
        <w:rPr>
          <w:rFonts w:ascii="Times New Roman" w:hAnsi="Times New Roman" w:cs="Times New Roman"/>
          <w:color w:val="000000"/>
        </w:rPr>
        <w:t xml:space="preserve">prawdziwość informacji. Zaznacz P, jeśli informacjajest prawdziwa, lub F, jeśli jest fałszywa. </w:t>
      </w:r>
      <w:r>
        <w:rPr>
          <w:rFonts w:ascii="Times New Roman" w:hAnsi="Times New Roman" w:cs="Times New Roman"/>
          <w:b/>
          <w:bCs/>
          <w:color w:val="B30000"/>
        </w:rPr>
        <w:t>0–3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tbl>
      <w:tblPr>
        <w:tblStyle w:val="Tabela-Siatka"/>
        <w:tblW w:w="4625" w:type="dxa"/>
        <w:tblLook w:val="04A0"/>
      </w:tblPr>
      <w:tblGrid>
        <w:gridCol w:w="373"/>
        <w:gridCol w:w="3458"/>
        <w:gridCol w:w="397"/>
        <w:gridCol w:w="397"/>
      </w:tblGrid>
      <w:tr w:rsidR="00C80092" w:rsidRPr="00470BB8" w:rsidTr="006E0014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80092" w:rsidRPr="00EC07E9" w:rsidRDefault="00C80092" w:rsidP="006E0014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Najludniejszym miastem Brazylii jest Nowy Jork.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C80092" w:rsidRPr="00470BB8" w:rsidTr="006E0014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80092" w:rsidRPr="00EC07E9" w:rsidRDefault="00C80092" w:rsidP="006E0014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Megalopolis Wielkich Jezior (ChiPitts) obejmuje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Waszyngton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C80092" w:rsidRPr="00470BB8" w:rsidTr="006E0014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80092" w:rsidRPr="00EC07E9" w:rsidRDefault="00C80092" w:rsidP="006E0014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Dzielnice nędzy w Brazylii to fawele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80092" w:rsidRPr="00470BB8" w:rsidRDefault="00C80092" w:rsidP="006E0014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:rsidR="00C80092" w:rsidRDefault="00C80092" w:rsidP="00C80092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</w:rPr>
      </w:pPr>
    </w:p>
    <w:p w:rsidR="00C80092" w:rsidRDefault="00C80092" w:rsidP="00C80092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4E3D58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Cs/>
        </w:rPr>
        <w:t>Uzupełnij tabelę.                                   0-2p</w:t>
      </w:r>
    </w:p>
    <w:tbl>
      <w:tblPr>
        <w:tblStyle w:val="Tabela-Siatka"/>
        <w:tblW w:w="0" w:type="auto"/>
        <w:tblInd w:w="142" w:type="dxa"/>
        <w:tblLook w:val="04A0"/>
      </w:tblPr>
      <w:tblGrid>
        <w:gridCol w:w="1695"/>
        <w:gridCol w:w="2807"/>
      </w:tblGrid>
      <w:tr w:rsidR="00C80092" w:rsidTr="006E0014">
        <w:tc>
          <w:tcPr>
            <w:tcW w:w="1695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Klimat</w:t>
            </w:r>
          </w:p>
        </w:tc>
        <w:tc>
          <w:tcPr>
            <w:tcW w:w="2807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Strefa roślinna</w:t>
            </w:r>
          </w:p>
        </w:tc>
      </w:tr>
      <w:tr w:rsidR="00C80092" w:rsidTr="006E0014">
        <w:tc>
          <w:tcPr>
            <w:tcW w:w="1695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okołobiegunowy</w:t>
            </w:r>
          </w:p>
        </w:tc>
        <w:tc>
          <w:tcPr>
            <w:tcW w:w="2807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C80092" w:rsidTr="006E0014">
        <w:tc>
          <w:tcPr>
            <w:tcW w:w="1695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umiarkowany</w:t>
            </w:r>
          </w:p>
        </w:tc>
        <w:tc>
          <w:tcPr>
            <w:tcW w:w="2807" w:type="dxa"/>
          </w:tcPr>
          <w:p w:rsidR="00C80092" w:rsidRDefault="00C80092" w:rsidP="006E001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80092" w:rsidRPr="00DA1FFE" w:rsidRDefault="00C80092" w:rsidP="00C80092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Cs/>
        </w:rPr>
      </w:pPr>
    </w:p>
    <w:p w:rsidR="00C80092" w:rsidRDefault="00C80092" w:rsidP="00C80092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cstheme="minorHAnsi"/>
          <w:color w:val="7F7F7F" w:themeColor="text1" w:themeTint="80"/>
          <w:sz w:val="16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>N</w:t>
      </w:r>
      <w:r w:rsidRPr="00576752">
        <w:rPr>
          <w:rFonts w:ascii="Times New Roman" w:hAnsi="Times New Roman" w:cs="Times New Roman"/>
          <w:color w:val="000000"/>
        </w:rPr>
        <w:t>a podstawie wykresów i własnej wiedzy uzupełnij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zdanie.</w:t>
      </w:r>
      <w:r>
        <w:rPr>
          <w:rFonts w:ascii="Times New Roman" w:hAnsi="Times New Roman" w:cs="Times New Roman"/>
          <w:b/>
          <w:bCs/>
          <w:color w:val="B30000"/>
        </w:rPr>
        <w:t>0–1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C80092" w:rsidRPr="00576752" w:rsidRDefault="00C80092" w:rsidP="00C80092">
      <w:pPr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>
        <w:rPr>
          <w:noProof/>
          <w:lang w:eastAsia="pl-PL"/>
        </w:rPr>
        <w:drawing>
          <wp:inline distT="0" distB="0" distL="0" distR="0">
            <wp:extent cx="2952000" cy="1476320"/>
            <wp:effectExtent l="0" t="0" r="1270" b="0"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4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92" w:rsidRDefault="00C80092" w:rsidP="00C80092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576752">
        <w:rPr>
          <w:rFonts w:ascii="Times New Roman" w:hAnsi="Times New Roman" w:cs="Times New Roman"/>
        </w:rPr>
        <w:t>Strukturę użytkowania ziemi w Kanadzie przedstawia</w:t>
      </w:r>
      <w:r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wykres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>
        <w:rPr>
          <w:rFonts w:ascii="Times New Roman" w:hAnsi="Times New Roman" w:cs="Times New Roman"/>
        </w:rPr>
        <w:t xml:space="preserve"> </w:t>
      </w: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lastRenderedPageBreak/>
        <w:t>14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color w:val="000000"/>
        </w:rPr>
        <w:t>ymień 4</w:t>
      </w:r>
      <w:r w:rsidRPr="00576752">
        <w:rPr>
          <w:rFonts w:ascii="Times New Roman" w:hAnsi="Times New Roman" w:cs="Times New Roman"/>
          <w:color w:val="000000"/>
        </w:rPr>
        <w:t xml:space="preserve"> surowce mineralne wydobywane w Stanach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Zjednoczonych. </w:t>
      </w:r>
      <w:r>
        <w:rPr>
          <w:rFonts w:ascii="Times New Roman" w:hAnsi="Times New Roman" w:cs="Times New Roman"/>
          <w:b/>
          <w:bCs/>
          <w:color w:val="B30000"/>
        </w:rPr>
        <w:t>0–4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C80092" w:rsidRDefault="00C80092" w:rsidP="00C8009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</w:t>
      </w:r>
    </w:p>
    <w:p w:rsidR="00C80092" w:rsidRDefault="00C80092" w:rsidP="00C80092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</w:t>
      </w:r>
    </w:p>
    <w:p w:rsidR="00C80092" w:rsidRDefault="00C80092" w:rsidP="00C8009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</w:t>
      </w:r>
    </w:p>
    <w:p w:rsidR="00C80092" w:rsidRDefault="00C80092" w:rsidP="00C8009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</w:rPr>
      </w:pPr>
    </w:p>
    <w:p w:rsidR="00C80092" w:rsidRPr="0057675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</w:t>
      </w:r>
      <w:r w:rsidRPr="00576752">
        <w:rPr>
          <w:rFonts w:ascii="Times New Roman" w:hAnsi="Times New Roman" w:cs="Times New Roman"/>
          <w:color w:val="000000"/>
        </w:rPr>
        <w:t xml:space="preserve">Na podstawie analizy danych zawartych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 xml:space="preserve">w tabeliuzupełnij zdania. </w:t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026096" cy="1800000"/>
            <wp:effectExtent l="0" t="0" r="3175" b="0"/>
            <wp:docPr id="1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92" w:rsidRPr="00576752" w:rsidRDefault="00C80092" w:rsidP="00C80092">
      <w:pPr>
        <w:autoSpaceDE w:val="0"/>
        <w:autoSpaceDN w:val="0"/>
        <w:adjustRightInd w:val="0"/>
        <w:spacing w:before="120"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a) W 2005 roku do Argentyny przyjechało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</w:t>
      </w:r>
      <w:r w:rsidRPr="00576752">
        <w:rPr>
          <w:rFonts w:ascii="Times New Roman" w:hAnsi="Times New Roman" w:cs="Times New Roman"/>
        </w:rPr>
        <w:t>turystów.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 xml:space="preserve">b) Więcej turystów przyjeżdża do krajów położonychw Ameryce 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576752">
        <w:rPr>
          <w:rFonts w:ascii="Times New Roman" w:hAnsi="Times New Roman" w:cs="Times New Roman"/>
        </w:rPr>
        <w:t>.</w:t>
      </w:r>
    </w:p>
    <w:p w:rsidR="00C80092" w:rsidRDefault="00C80092" w:rsidP="00C80092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c) W latach 2000–2012 liczba turystów przyjeżdżających</w:t>
      </w:r>
      <w:r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do 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</w:rPr>
        <w:t>wzrosła ponad trzykrotnie.</w:t>
      </w:r>
    </w:p>
    <w:p w:rsidR="00C80092" w:rsidRPr="00576752" w:rsidRDefault="00C80092" w:rsidP="00C80092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  <w:color w:val="0000B3"/>
        </w:rPr>
      </w:pPr>
    </w:p>
    <w:p w:rsid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</w:rPr>
        <w:t xml:space="preserve">Podkreśl </w:t>
      </w:r>
      <w:r w:rsidRPr="00576752">
        <w:rPr>
          <w:rFonts w:ascii="Times New Roman" w:hAnsi="Times New Roman" w:cs="Times New Roman"/>
          <w:color w:val="000000"/>
        </w:rPr>
        <w:t>nazwy zwierząt żyjących w wilgotnych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lasach Amazonii.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B30000"/>
        </w:rPr>
        <w:t>0–3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C80092" w:rsidRPr="00C80092" w:rsidRDefault="00C80092" w:rsidP="00C8009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C80092" w:rsidRPr="00576752" w:rsidRDefault="00C80092" w:rsidP="00C800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helikonia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sekwoja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małpa czarnogłowa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palisandrowiec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jaguar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grizzly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storczyk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pirania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anakonda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mahoniowiec</w:t>
      </w:r>
    </w:p>
    <w:p w:rsidR="004F62A2" w:rsidRDefault="004F62A2"/>
    <w:sectPr w:rsidR="004F62A2" w:rsidSect="00C8009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B6A"/>
    <w:multiLevelType w:val="hybridMultilevel"/>
    <w:tmpl w:val="39107BFE"/>
    <w:lvl w:ilvl="0" w:tplc="8BEA0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80092"/>
    <w:rsid w:val="004F62A2"/>
    <w:rsid w:val="00C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8"/>
        <o:r id="V:Rule2" type="connector" idref="#Łącznik prosty ze strzałką 19"/>
        <o:r id="V:Rule3" type="connector" idref="#Łącznik prosty ze strzałką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00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2020-04-05T11:39:00Z</dcterms:created>
  <dcterms:modified xsi:type="dcterms:W3CDTF">2020-04-05T11:48:00Z</dcterms:modified>
</cp:coreProperties>
</file>