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 xml:space="preserve">Temat: </w:t>
      </w:r>
      <w:r w:rsidRPr="009171B3">
        <w:rPr>
          <w:rFonts w:ascii="Times New Roman" w:eastAsia="Times New Roman" w:hAnsi="Times New Roman" w:cs="Times New Roman"/>
          <w:b/>
          <w:bCs/>
          <w:sz w:val="24"/>
          <w:szCs w:val="24"/>
          <w:lang w:eastAsia="pl-PL"/>
        </w:rPr>
        <w:t xml:space="preserve">Każda </w:t>
      </w:r>
      <w:proofErr w:type="spellStart"/>
      <w:r w:rsidRPr="009171B3">
        <w:rPr>
          <w:rFonts w:ascii="Times New Roman" w:eastAsia="Times New Roman" w:hAnsi="Times New Roman" w:cs="Times New Roman"/>
          <w:b/>
          <w:bCs/>
          <w:sz w:val="24"/>
          <w:szCs w:val="24"/>
          <w:lang w:eastAsia="pl-PL"/>
        </w:rPr>
        <w:t>niedziela</w:t>
      </w:r>
      <w:proofErr w:type="spellEnd"/>
      <w:r w:rsidRPr="009171B3">
        <w:rPr>
          <w:rFonts w:ascii="Times New Roman" w:eastAsia="Times New Roman" w:hAnsi="Times New Roman" w:cs="Times New Roman"/>
          <w:b/>
          <w:bCs/>
          <w:sz w:val="24"/>
          <w:szCs w:val="24"/>
          <w:lang w:eastAsia="pl-PL"/>
        </w:rPr>
        <w:t xml:space="preserve"> pamiątką Zmartwychwstania.</w:t>
      </w:r>
      <w:r w:rsidRPr="009171B3">
        <w:rPr>
          <w:rFonts w:ascii="Times New Roman" w:eastAsia="Times New Roman" w:hAnsi="Times New Roman" w:cs="Times New Roman"/>
          <w:sz w:val="24"/>
          <w:szCs w:val="24"/>
          <w:lang w:eastAsia="pl-PL"/>
        </w:rPr>
        <w:t xml:space="preserve"> </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 xml:space="preserve">1. Możemy Boga nazywać naszym Ojcem. Prośmy Go o silną wiarę, która pomaga nam odkrywać Go w tajemnicy Eucharystii: </w:t>
      </w:r>
      <w:r w:rsidRPr="009171B3">
        <w:rPr>
          <w:rFonts w:ascii="Times New Roman" w:eastAsia="Times New Roman" w:hAnsi="Times New Roman" w:cs="Times New Roman"/>
          <w:b/>
          <w:bCs/>
          <w:sz w:val="24"/>
          <w:szCs w:val="24"/>
          <w:lang w:eastAsia="pl-PL"/>
        </w:rPr>
        <w:t xml:space="preserve">Ojcze </w:t>
      </w:r>
      <w:proofErr w:type="spellStart"/>
      <w:r w:rsidRPr="009171B3">
        <w:rPr>
          <w:rFonts w:ascii="Times New Roman" w:eastAsia="Times New Roman" w:hAnsi="Times New Roman" w:cs="Times New Roman"/>
          <w:b/>
          <w:bCs/>
          <w:sz w:val="24"/>
          <w:szCs w:val="24"/>
          <w:lang w:eastAsia="pl-PL"/>
        </w:rPr>
        <w:t>nasz</w:t>
      </w:r>
      <w:proofErr w:type="spellEnd"/>
      <w:r w:rsidRPr="009171B3">
        <w:rPr>
          <w:rFonts w:ascii="Times New Roman" w:eastAsia="Times New Roman" w:hAnsi="Times New Roman" w:cs="Times New Roman"/>
          <w:b/>
          <w:bCs/>
          <w:sz w:val="24"/>
          <w:szCs w:val="24"/>
          <w:lang w:eastAsia="pl-PL"/>
        </w:rPr>
        <w:t>…</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2. Przypomnij sobie ostatnią katechezę:</w:t>
      </w:r>
      <w:r w:rsidRPr="009171B3">
        <w:rPr>
          <w:rFonts w:ascii="Times New Roman" w:eastAsia="Times New Roman" w:hAnsi="Times New Roman" w:cs="Times New Roman"/>
          <w:sz w:val="24"/>
          <w:szCs w:val="24"/>
          <w:lang w:eastAsia="pl-PL"/>
        </w:rPr>
        <w:br/>
      </w:r>
      <w:r w:rsidRPr="009171B3">
        <w:rPr>
          <w:rFonts w:ascii="Times New Roman" w:eastAsia="Times New Roman" w:hAnsi="Times New Roman" w:cs="Times New Roman"/>
          <w:i/>
          <w:iCs/>
          <w:sz w:val="24"/>
          <w:szCs w:val="24"/>
          <w:lang w:eastAsia="pl-PL"/>
        </w:rPr>
        <w:t>– Co to jest „stół Słowa” i „stół Chleba”?</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3. W codziennym życiu odnosimy zwycięstwa i lubimy świętować te wydarzenia. Np. otrzymałem dobrą ocenę, wygrałem mecz, pięknie zaśpiewałem piosenkę itd. Gdy odniosę sukces, zwycięstwo wtedy jestem pełen radości, podnoszę ręce, triumfalne okrążam klasę itd. Wszyscy zwycięzcy reagują podobnie – cechami wspólnymi są radość i świętowanie.</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Największą walkę w dziejach ludzkości stoczył Jezus na krzyżu. Kosztowała Go ona życie: w ogromnych mękach zmarł, aby każdy z nas mógł żyć. Jezus pokonał śmierć i grzech: ZMARTWYCHWSTAŁ! Jego zwycięstwo jest istotą życia chrześcijańskiego. Niedziela przypomina nam o zwycięstwie Jezusa nad śmiercią. Dlatego w każdą niedzielę przychodzimy do kościoła na Eucharystię. Eucharystia staje się „sercem niedzieli”. Być chrześcijaninem to świętować zwycięstwo Jezusa. Świętować Jego zwycięstwo to być obecnym na niedzielnej Eucharystii.</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 xml:space="preserve">4. </w:t>
      </w:r>
      <w:r w:rsidRPr="009171B3">
        <w:rPr>
          <w:rFonts w:ascii="Times New Roman" w:eastAsia="Times New Roman" w:hAnsi="Times New Roman" w:cs="Times New Roman"/>
          <w:b/>
          <w:bCs/>
          <w:sz w:val="24"/>
          <w:szCs w:val="24"/>
          <w:lang w:eastAsia="pl-PL"/>
        </w:rPr>
        <w:t>Ćwiczenie:</w:t>
      </w:r>
      <w:r w:rsidRPr="009171B3">
        <w:rPr>
          <w:rFonts w:ascii="Times New Roman" w:eastAsia="Times New Roman" w:hAnsi="Times New Roman" w:cs="Times New Roman"/>
          <w:sz w:val="24"/>
          <w:szCs w:val="24"/>
          <w:lang w:eastAsia="pl-PL"/>
        </w:rPr>
        <w:t xml:space="preserve"> Pokoloruj obrazek i odczytaj wyraz. (str. 103)</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 xml:space="preserve">5. Pomódl się dziękując Jezusowi za dar zbawienia słowami piosenki: </w:t>
      </w:r>
      <w:r w:rsidRPr="009171B3">
        <w:rPr>
          <w:rFonts w:ascii="Times New Roman" w:eastAsia="Times New Roman" w:hAnsi="Times New Roman" w:cs="Times New Roman"/>
          <w:i/>
          <w:iCs/>
          <w:sz w:val="24"/>
          <w:szCs w:val="24"/>
          <w:lang w:eastAsia="pl-PL"/>
        </w:rPr>
        <w:t>Jezus zwyciężył</w:t>
      </w:r>
      <w:r w:rsidRPr="009171B3">
        <w:rPr>
          <w:rFonts w:ascii="Times New Roman" w:eastAsia="Times New Roman" w:hAnsi="Times New Roman" w:cs="Times New Roman"/>
          <w:sz w:val="24"/>
          <w:szCs w:val="24"/>
          <w:lang w:eastAsia="pl-PL"/>
        </w:rPr>
        <w:t xml:space="preserve">. zob. </w:t>
      </w:r>
      <w:hyperlink r:id="rId5" w:history="1">
        <w:r w:rsidRPr="009171B3">
          <w:rPr>
            <w:rFonts w:ascii="Times New Roman" w:eastAsia="Times New Roman" w:hAnsi="Times New Roman" w:cs="Times New Roman"/>
            <w:color w:val="0000FF"/>
            <w:sz w:val="24"/>
            <w:szCs w:val="24"/>
            <w:u w:val="single"/>
            <w:lang w:eastAsia="pl-PL"/>
          </w:rPr>
          <w:t>https://www.youtube.com/watch?v=qNkokwU55kg</w:t>
        </w:r>
      </w:hyperlink>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6. Chcemy świętować zwycięstwo Jezusa Chrystusa, który pokonał śmierć, grzech, choroby, ciemność, lęk i daje nam nowe życie. Świętowanie każdej niedzieli umacnia nas do życia w Jego radości i w Jego mocy.</w:t>
      </w:r>
      <w:r w:rsidRPr="009171B3">
        <w:rPr>
          <w:rFonts w:ascii="Times New Roman" w:eastAsia="Times New Roman" w:hAnsi="Times New Roman" w:cs="Times New Roman"/>
          <w:sz w:val="24"/>
          <w:szCs w:val="24"/>
          <w:lang w:eastAsia="pl-PL"/>
        </w:rPr>
        <w:br/>
      </w:r>
      <w:r w:rsidRPr="009171B3">
        <w:rPr>
          <w:rFonts w:ascii="Times New Roman" w:eastAsia="Times New Roman" w:hAnsi="Times New Roman" w:cs="Times New Roman"/>
          <w:b/>
          <w:bCs/>
          <w:sz w:val="24"/>
          <w:szCs w:val="24"/>
          <w:lang w:eastAsia="pl-PL"/>
        </w:rPr>
        <w:t>Ćwiczenie:</w:t>
      </w:r>
      <w:r w:rsidRPr="009171B3">
        <w:rPr>
          <w:rFonts w:ascii="Times New Roman" w:eastAsia="Times New Roman" w:hAnsi="Times New Roman" w:cs="Times New Roman"/>
          <w:sz w:val="24"/>
          <w:szCs w:val="24"/>
          <w:lang w:eastAsia="pl-PL"/>
        </w:rPr>
        <w:t xml:space="preserve"> Uzupełnij kartkę z kalendarza. (str. 104)</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7. Napisz modlitwę dziękczynienia Jezusowi za to, że zmartwychwstał i daje nam moc płynącą z tego zwycięstwa.</w:t>
      </w:r>
      <w:r w:rsidRPr="009171B3">
        <w:rPr>
          <w:rFonts w:ascii="Times New Roman" w:eastAsia="Times New Roman" w:hAnsi="Times New Roman" w:cs="Times New Roman"/>
          <w:sz w:val="24"/>
          <w:szCs w:val="24"/>
          <w:lang w:eastAsia="pl-PL"/>
        </w:rPr>
        <w:br/>
        <w:t>Podczas niedzielnej Eucharystii podziękuj Panu Jezusowi za Jego Zmartwychwstanie, za to, że zwyciężył dla Ciebie. (str. 104)</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 </w:t>
      </w:r>
    </w:p>
    <w:p w:rsidR="009171B3" w:rsidRPr="009171B3" w:rsidRDefault="009171B3" w:rsidP="009171B3">
      <w:pPr>
        <w:spacing w:after="0"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pict>
          <v:rect id="_x0000_i1025" style="width:0;height:1.5pt" o:hralign="center" o:hrstd="t" o:hr="t" fillcolor="#a0a0a0" stroked="f"/>
        </w:pic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 </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 </w:t>
      </w:r>
    </w:p>
    <w:p w:rsid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p>
    <w:p w:rsid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p>
    <w:p w:rsid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p>
    <w:p w:rsid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p>
    <w:p w:rsid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lastRenderedPageBreak/>
        <w:t xml:space="preserve">Temat: </w:t>
      </w:r>
      <w:r w:rsidRPr="009171B3">
        <w:rPr>
          <w:rFonts w:ascii="Times New Roman" w:eastAsia="Times New Roman" w:hAnsi="Times New Roman" w:cs="Times New Roman"/>
          <w:b/>
          <w:bCs/>
          <w:sz w:val="24"/>
          <w:szCs w:val="24"/>
          <w:lang w:eastAsia="pl-PL"/>
        </w:rPr>
        <w:t>Bóg uzdrawia w sakramentach</w:t>
      </w:r>
      <w:r w:rsidRPr="009171B3">
        <w:rPr>
          <w:rFonts w:ascii="Times New Roman" w:eastAsia="Times New Roman" w:hAnsi="Times New Roman" w:cs="Times New Roman"/>
          <w:sz w:val="24"/>
          <w:szCs w:val="24"/>
          <w:lang w:eastAsia="pl-PL"/>
        </w:rPr>
        <w:t xml:space="preserve"> </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 xml:space="preserve">1. Pan Bóg ma moc uzdrowić każdego człowieka. Uzdrawia nie tylko nasze ciała, ale też serca. Czyni to w sakramentach. Podziękujmy Mu za jego miłość. Prośmy również za chorych, którzy cierpią. Módlmy się za: chorych i cierpiących, zarażonych </w:t>
      </w:r>
      <w:proofErr w:type="spellStart"/>
      <w:r w:rsidRPr="009171B3">
        <w:rPr>
          <w:rFonts w:ascii="Times New Roman" w:eastAsia="Times New Roman" w:hAnsi="Times New Roman" w:cs="Times New Roman"/>
          <w:sz w:val="24"/>
          <w:szCs w:val="24"/>
          <w:lang w:eastAsia="pl-PL"/>
        </w:rPr>
        <w:t>koronawirusem</w:t>
      </w:r>
      <w:proofErr w:type="spellEnd"/>
      <w:r w:rsidRPr="009171B3">
        <w:rPr>
          <w:rFonts w:ascii="Times New Roman" w:eastAsia="Times New Roman" w:hAnsi="Times New Roman" w:cs="Times New Roman"/>
          <w:sz w:val="24"/>
          <w:szCs w:val="24"/>
          <w:lang w:eastAsia="pl-PL"/>
        </w:rPr>
        <w:t xml:space="preserve"> (możesz dodać osoby za które chciałbyś się pomodlić). Prośmy słowami modlitwy: </w:t>
      </w:r>
      <w:r w:rsidRPr="009171B3">
        <w:rPr>
          <w:rFonts w:ascii="Times New Roman" w:eastAsia="Times New Roman" w:hAnsi="Times New Roman" w:cs="Times New Roman"/>
          <w:b/>
          <w:bCs/>
          <w:sz w:val="24"/>
          <w:szCs w:val="24"/>
          <w:lang w:eastAsia="pl-PL"/>
        </w:rPr>
        <w:t xml:space="preserve">Ojcze </w:t>
      </w:r>
      <w:proofErr w:type="spellStart"/>
      <w:r w:rsidRPr="009171B3">
        <w:rPr>
          <w:rFonts w:ascii="Times New Roman" w:eastAsia="Times New Roman" w:hAnsi="Times New Roman" w:cs="Times New Roman"/>
          <w:b/>
          <w:bCs/>
          <w:sz w:val="24"/>
          <w:szCs w:val="24"/>
          <w:lang w:eastAsia="pl-PL"/>
        </w:rPr>
        <w:t>nasz</w:t>
      </w:r>
      <w:proofErr w:type="spellEnd"/>
      <w:r w:rsidRPr="009171B3">
        <w:rPr>
          <w:rFonts w:ascii="Times New Roman" w:eastAsia="Times New Roman" w:hAnsi="Times New Roman" w:cs="Times New Roman"/>
          <w:b/>
          <w:bCs/>
          <w:sz w:val="24"/>
          <w:szCs w:val="24"/>
          <w:lang w:eastAsia="pl-PL"/>
        </w:rPr>
        <w:t>…</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2. Przypomnij sobie ostatnią katechezę:</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i/>
          <w:iCs/>
          <w:sz w:val="24"/>
          <w:szCs w:val="24"/>
          <w:lang w:eastAsia="pl-PL"/>
        </w:rPr>
        <w:t>– Dlaczego świętujemy niedzielę?</w:t>
      </w:r>
      <w:r w:rsidRPr="009171B3">
        <w:rPr>
          <w:rFonts w:ascii="Times New Roman" w:eastAsia="Times New Roman" w:hAnsi="Times New Roman" w:cs="Times New Roman"/>
          <w:sz w:val="24"/>
          <w:szCs w:val="24"/>
          <w:lang w:eastAsia="pl-PL"/>
        </w:rPr>
        <w:br/>
      </w:r>
      <w:r w:rsidRPr="009171B3">
        <w:rPr>
          <w:rFonts w:ascii="Times New Roman" w:eastAsia="Times New Roman" w:hAnsi="Times New Roman" w:cs="Times New Roman"/>
          <w:i/>
          <w:iCs/>
          <w:sz w:val="24"/>
          <w:szCs w:val="24"/>
          <w:lang w:eastAsia="pl-PL"/>
        </w:rPr>
        <w:t>– Co świętujemy w niedzielę?</w:t>
      </w:r>
      <w:r w:rsidRPr="009171B3">
        <w:rPr>
          <w:rFonts w:ascii="Times New Roman" w:eastAsia="Times New Roman" w:hAnsi="Times New Roman" w:cs="Times New Roman"/>
          <w:sz w:val="24"/>
          <w:szCs w:val="24"/>
          <w:lang w:eastAsia="pl-PL"/>
        </w:rPr>
        <w:br/>
      </w:r>
      <w:r w:rsidRPr="009171B3">
        <w:rPr>
          <w:rFonts w:ascii="Times New Roman" w:eastAsia="Times New Roman" w:hAnsi="Times New Roman" w:cs="Times New Roman"/>
          <w:i/>
          <w:iCs/>
          <w:sz w:val="24"/>
          <w:szCs w:val="24"/>
          <w:lang w:eastAsia="pl-PL"/>
        </w:rPr>
        <w:t>– W jaki sposób powinniśmy świętować niedzielę?</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Pan J</w:t>
      </w:r>
      <w:r>
        <w:rPr>
          <w:rFonts w:ascii="Times New Roman" w:eastAsia="Times New Roman" w:hAnsi="Times New Roman" w:cs="Times New Roman"/>
          <w:sz w:val="24"/>
          <w:szCs w:val="24"/>
          <w:lang w:eastAsia="pl-PL"/>
        </w:rPr>
        <w:t xml:space="preserve">ezus jest </w:t>
      </w:r>
      <w:r w:rsidRPr="009171B3">
        <w:rPr>
          <w:rFonts w:ascii="Times New Roman" w:eastAsia="Times New Roman" w:hAnsi="Times New Roman" w:cs="Times New Roman"/>
          <w:sz w:val="24"/>
          <w:szCs w:val="24"/>
          <w:lang w:eastAsia="pl-PL"/>
        </w:rPr>
        <w:t xml:space="preserve">lekarzem, nie tylko naszych ciał, ale także naszych dusz. </w:t>
      </w:r>
      <w:r w:rsidRPr="009171B3">
        <w:rPr>
          <w:rFonts w:ascii="Times New Roman" w:eastAsia="Times New Roman" w:hAnsi="Times New Roman" w:cs="Times New Roman"/>
          <w:i/>
          <w:iCs/>
          <w:sz w:val="24"/>
          <w:szCs w:val="24"/>
          <w:lang w:eastAsia="pl-PL"/>
        </w:rPr>
        <w:t>W jaki sposób Pan Jezus uzdrawia?</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9171B3">
        <w:rPr>
          <w:rFonts w:ascii="Times New Roman" w:eastAsia="Times New Roman" w:hAnsi="Times New Roman" w:cs="Times New Roman"/>
          <w:sz w:val="24"/>
          <w:szCs w:val="24"/>
          <w:lang w:eastAsia="pl-PL"/>
        </w:rPr>
        <w:t>. Podpisz obrazy w karcie pracy: pokuta i pojednanie, namaszczenie chorych. (str. 105)</w:t>
      </w:r>
    </w:p>
    <w:p w:rsid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9171B3">
        <w:rPr>
          <w:rFonts w:ascii="Times New Roman" w:eastAsia="Times New Roman" w:hAnsi="Times New Roman" w:cs="Times New Roman"/>
          <w:sz w:val="24"/>
          <w:szCs w:val="24"/>
          <w:lang w:eastAsia="pl-PL"/>
        </w:rPr>
        <w:t xml:space="preserve">. SAKRAMENT POKUTY I POJEDNANIA – sakrament ten nazywamy także sakramentem pojednania, przebaczenia, nawrócenia lub spowiedzi. Błądzimy, gubimy się, grzeszymy, jednak Bóg zawsze oczekuje na nas z wielką miłością. Zawsze nas przyjmuje, gdy wracamy, i przebacza nam grzechy. Człowiek uzyskuje przebaczenie grzechów, gdy się nawróci, a kapłan w imię Boże wypowie nad nim formułę rozgrzeszenia. Warunkami każdej spowiedzi są: rachunek sumienia, żal za grzechy, mocne postanowienie poprawy, wyznanie grzechów oraz pokuta. (Por. </w:t>
      </w:r>
      <w:proofErr w:type="spellStart"/>
      <w:r w:rsidRPr="009171B3">
        <w:rPr>
          <w:rFonts w:ascii="Times New Roman" w:eastAsia="Times New Roman" w:hAnsi="Times New Roman" w:cs="Times New Roman"/>
          <w:sz w:val="24"/>
          <w:szCs w:val="24"/>
          <w:lang w:eastAsia="pl-PL"/>
        </w:rPr>
        <w:t>Youcat</w:t>
      </w:r>
      <w:proofErr w:type="spellEnd"/>
      <w:r w:rsidRPr="009171B3">
        <w:rPr>
          <w:rFonts w:ascii="Times New Roman" w:eastAsia="Times New Roman" w:hAnsi="Times New Roman" w:cs="Times New Roman"/>
          <w:sz w:val="24"/>
          <w:szCs w:val="24"/>
          <w:lang w:eastAsia="pl-PL"/>
        </w:rPr>
        <w:t xml:space="preserve"> 225-232).</w:t>
      </w:r>
      <w:r w:rsidRPr="009171B3">
        <w:rPr>
          <w:rFonts w:ascii="Times New Roman" w:eastAsia="Times New Roman" w:hAnsi="Times New Roman" w:cs="Times New Roman"/>
          <w:sz w:val="24"/>
          <w:szCs w:val="24"/>
          <w:lang w:eastAsia="pl-PL"/>
        </w:rPr>
        <w:br/>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sidRPr="009171B3">
        <w:rPr>
          <w:rFonts w:ascii="Times New Roman" w:eastAsia="Times New Roman" w:hAnsi="Times New Roman" w:cs="Times New Roman"/>
          <w:sz w:val="24"/>
          <w:szCs w:val="24"/>
          <w:lang w:eastAsia="pl-PL"/>
        </w:rPr>
        <w:t>SAKRAMENT NAMASZCZENIA CHORYCH – sakrament namaszczenia chorych może przyjąć każdy wierzący człowiek, w różnym wieku, którego zdrowie znajduje się w poważnym niebezpieczeństwie. Namaszczenie chorych można przyjmować wielokrotnie. Udziela się go poprzez namaszczenie</w:t>
      </w:r>
      <w:r w:rsidRPr="009171B3">
        <w:rPr>
          <w:rFonts w:ascii="Times New Roman" w:eastAsia="Times New Roman" w:hAnsi="Times New Roman" w:cs="Times New Roman"/>
          <w:sz w:val="24"/>
          <w:szCs w:val="24"/>
          <w:lang w:eastAsia="pl-PL"/>
        </w:rPr>
        <w:br/>
        <w:t xml:space="preserve">świętym olejem czoła i rąk, czemu towarzyszą odpowiednie modlitwy. Namaszczenie chorych obdarza człowieka pociechą, pokojem i siłą oraz ściśle jednoczy z Chrystusem. (Por. </w:t>
      </w:r>
      <w:proofErr w:type="spellStart"/>
      <w:r w:rsidRPr="009171B3">
        <w:rPr>
          <w:rFonts w:ascii="Times New Roman" w:eastAsia="Times New Roman" w:hAnsi="Times New Roman" w:cs="Times New Roman"/>
          <w:sz w:val="24"/>
          <w:szCs w:val="24"/>
          <w:lang w:eastAsia="pl-PL"/>
        </w:rPr>
        <w:t>Youcat</w:t>
      </w:r>
      <w:proofErr w:type="spellEnd"/>
      <w:r w:rsidRPr="009171B3">
        <w:rPr>
          <w:rFonts w:ascii="Times New Roman" w:eastAsia="Times New Roman" w:hAnsi="Times New Roman" w:cs="Times New Roman"/>
          <w:sz w:val="24"/>
          <w:szCs w:val="24"/>
          <w:lang w:eastAsia="pl-PL"/>
        </w:rPr>
        <w:t xml:space="preserve"> 246-245).</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9171B3">
        <w:rPr>
          <w:rFonts w:ascii="Times New Roman" w:eastAsia="Times New Roman" w:hAnsi="Times New Roman" w:cs="Times New Roman"/>
          <w:sz w:val="24"/>
          <w:szCs w:val="24"/>
          <w:lang w:eastAsia="pl-PL"/>
        </w:rPr>
        <w:t xml:space="preserve">. </w:t>
      </w:r>
      <w:r w:rsidRPr="009171B3">
        <w:rPr>
          <w:rFonts w:ascii="Times New Roman" w:eastAsia="Times New Roman" w:hAnsi="Times New Roman" w:cs="Times New Roman"/>
          <w:b/>
          <w:bCs/>
          <w:sz w:val="24"/>
          <w:szCs w:val="24"/>
          <w:lang w:eastAsia="pl-PL"/>
        </w:rPr>
        <w:t>Ćwiczenie:</w:t>
      </w:r>
      <w:r w:rsidRPr="009171B3">
        <w:rPr>
          <w:rFonts w:ascii="Times New Roman" w:eastAsia="Times New Roman" w:hAnsi="Times New Roman" w:cs="Times New Roman"/>
          <w:sz w:val="24"/>
          <w:szCs w:val="24"/>
          <w:lang w:eastAsia="pl-PL"/>
        </w:rPr>
        <w:t xml:space="preserve"> </w:t>
      </w:r>
      <w:r w:rsidRPr="009171B3">
        <w:rPr>
          <w:rFonts w:ascii="Times New Roman" w:eastAsia="Times New Roman" w:hAnsi="Times New Roman" w:cs="Times New Roman"/>
          <w:i/>
          <w:iCs/>
          <w:sz w:val="24"/>
          <w:szCs w:val="24"/>
          <w:lang w:eastAsia="pl-PL"/>
        </w:rPr>
        <w:t xml:space="preserve">Uzupełnij tekst wyrazami z ramki. </w:t>
      </w:r>
      <w:r w:rsidRPr="009171B3">
        <w:rPr>
          <w:rFonts w:ascii="Times New Roman" w:eastAsia="Times New Roman" w:hAnsi="Times New Roman" w:cs="Times New Roman"/>
          <w:sz w:val="24"/>
          <w:szCs w:val="24"/>
          <w:lang w:eastAsia="pl-PL"/>
        </w:rPr>
        <w:t>(str. 106-107)</w:t>
      </w:r>
      <w:r w:rsidRPr="009171B3">
        <w:rPr>
          <w:rFonts w:ascii="Times New Roman" w:eastAsia="Times New Roman" w:hAnsi="Times New Roman" w:cs="Times New Roman"/>
          <w:sz w:val="24"/>
          <w:szCs w:val="24"/>
          <w:lang w:eastAsia="pl-PL"/>
        </w:rPr>
        <w:br/>
        <w:t xml:space="preserve">Żadnego z tych sakramentów jeszcze nie przyjęliście, ale możecie żałować za swoje grzechy i prosić Pana Boga o przebaczenie słowami </w:t>
      </w:r>
      <w:r w:rsidRPr="009171B3">
        <w:rPr>
          <w:rFonts w:ascii="Times New Roman" w:eastAsia="Times New Roman" w:hAnsi="Times New Roman" w:cs="Times New Roman"/>
          <w:i/>
          <w:iCs/>
          <w:sz w:val="24"/>
          <w:szCs w:val="24"/>
          <w:lang w:eastAsia="pl-PL"/>
        </w:rPr>
        <w:t>Spowiedzi powszechnej</w:t>
      </w:r>
      <w:r w:rsidRPr="009171B3">
        <w:rPr>
          <w:rFonts w:ascii="Times New Roman" w:eastAsia="Times New Roman" w:hAnsi="Times New Roman" w:cs="Times New Roman"/>
          <w:sz w:val="24"/>
          <w:szCs w:val="24"/>
          <w:lang w:eastAsia="pl-PL"/>
        </w:rPr>
        <w:t>. O sakramencie namaszczenia chorych możecie poinformować swoich rodziców oraz babcie i dziadków.</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9171B3">
        <w:rPr>
          <w:rFonts w:ascii="Times New Roman" w:eastAsia="Times New Roman" w:hAnsi="Times New Roman" w:cs="Times New Roman"/>
          <w:sz w:val="24"/>
          <w:szCs w:val="24"/>
          <w:lang w:eastAsia="pl-PL"/>
        </w:rPr>
        <w:t xml:space="preserve">. Bóg, widząc ludzką niemoc, daje nam lekarstwo, którym są </w:t>
      </w:r>
      <w:proofErr w:type="spellStart"/>
      <w:r w:rsidRPr="009171B3">
        <w:rPr>
          <w:rFonts w:ascii="Times New Roman" w:eastAsia="Times New Roman" w:hAnsi="Times New Roman" w:cs="Times New Roman"/>
          <w:sz w:val="24"/>
          <w:szCs w:val="24"/>
          <w:lang w:eastAsia="pl-PL"/>
        </w:rPr>
        <w:t>sakramenty</w:t>
      </w:r>
      <w:proofErr w:type="spellEnd"/>
      <w:r w:rsidRPr="009171B3">
        <w:rPr>
          <w:rFonts w:ascii="Times New Roman" w:eastAsia="Times New Roman" w:hAnsi="Times New Roman" w:cs="Times New Roman"/>
          <w:sz w:val="24"/>
          <w:szCs w:val="24"/>
          <w:lang w:eastAsia="pl-PL"/>
        </w:rPr>
        <w:t xml:space="preserve"> pokuty i pojednania oraz namaszczenia chorych. Kościół nazywa je sakramentami uzdrowienia. W sakramencie pokuty i pojednania Bóg-Lekarz uzdrawia duszę człowieka z grzechów, natomiast w sakramencie namaszczenia chorych dodaje sił do przezwyciężania bólu i cierpienia.</w:t>
      </w:r>
    </w:p>
    <w:p w:rsidR="009171B3" w:rsidRPr="009171B3" w:rsidRDefault="009171B3" w:rsidP="009171B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9171B3">
        <w:rPr>
          <w:rFonts w:ascii="Times New Roman" w:eastAsia="Times New Roman" w:hAnsi="Times New Roman" w:cs="Times New Roman"/>
          <w:sz w:val="24"/>
          <w:szCs w:val="24"/>
          <w:lang w:eastAsia="pl-PL"/>
        </w:rPr>
        <w:t xml:space="preserve">. </w:t>
      </w:r>
      <w:r w:rsidRPr="009171B3">
        <w:rPr>
          <w:rFonts w:ascii="Times New Roman" w:eastAsia="Times New Roman" w:hAnsi="Times New Roman" w:cs="Times New Roman"/>
          <w:b/>
          <w:bCs/>
          <w:sz w:val="24"/>
          <w:szCs w:val="24"/>
          <w:lang w:eastAsia="pl-PL"/>
        </w:rPr>
        <w:t>Praca domowa:</w:t>
      </w:r>
      <w:r w:rsidRPr="009171B3">
        <w:rPr>
          <w:rFonts w:ascii="Times New Roman" w:eastAsia="Times New Roman" w:hAnsi="Times New Roman" w:cs="Times New Roman"/>
          <w:sz w:val="24"/>
          <w:szCs w:val="24"/>
          <w:lang w:eastAsia="pl-PL"/>
        </w:rPr>
        <w:t xml:space="preserve"> Narysuj symbole sakramentów uzdrowienia. (str. 107)</w:t>
      </w:r>
    </w:p>
    <w:p w:rsidR="009171B3" w:rsidRPr="009171B3" w:rsidRDefault="009171B3" w:rsidP="009171B3">
      <w:pPr>
        <w:pStyle w:val="NormalnyWeb"/>
      </w:pPr>
      <w:r w:rsidRPr="009171B3">
        <w:rPr>
          <w:b/>
          <w:bCs/>
        </w:rPr>
        <w:t> </w:t>
      </w:r>
      <w:r>
        <w:rPr>
          <w:b/>
          <w:bCs/>
        </w:rPr>
        <w:t xml:space="preserve">Do obejrzenia: </w:t>
      </w:r>
      <w:hyperlink r:id="rId6" w:history="1">
        <w:r>
          <w:rPr>
            <w:rStyle w:val="Hipercze"/>
          </w:rPr>
          <w:t>https://view.genial.ly/5ec66a33ad9c9e0d8e204c46/presentation-boze-cialo-przedszkole?fbclid=IwAR2PU8WLQI_H9ikLbRMWwncrKxl46JwxhYG7Ur85aUrzrEuZscQ5yXNOEgQ</w:t>
        </w:r>
      </w:hyperlink>
    </w:p>
    <w:sectPr w:rsidR="009171B3" w:rsidRPr="009171B3" w:rsidSect="009171B3">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248D4"/>
    <w:multiLevelType w:val="multilevel"/>
    <w:tmpl w:val="826C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71B3"/>
    <w:rsid w:val="009171B3"/>
    <w:rsid w:val="00CC0C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CD9"/>
  </w:style>
  <w:style w:type="paragraph" w:styleId="Nagwek2">
    <w:name w:val="heading 2"/>
    <w:basedOn w:val="Normalny"/>
    <w:link w:val="Nagwek2Znak"/>
    <w:uiPriority w:val="9"/>
    <w:qFormat/>
    <w:rsid w:val="009171B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171B3"/>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9171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171B3"/>
    <w:rPr>
      <w:b/>
      <w:bCs/>
    </w:rPr>
  </w:style>
  <w:style w:type="character" w:styleId="Uwydatnienie">
    <w:name w:val="Emphasis"/>
    <w:basedOn w:val="Domylnaczcionkaakapitu"/>
    <w:uiPriority w:val="20"/>
    <w:qFormat/>
    <w:rsid w:val="009171B3"/>
    <w:rPr>
      <w:i/>
      <w:iCs/>
    </w:rPr>
  </w:style>
  <w:style w:type="character" w:styleId="Hipercze">
    <w:name w:val="Hyperlink"/>
    <w:basedOn w:val="Domylnaczcionkaakapitu"/>
    <w:uiPriority w:val="99"/>
    <w:semiHidden/>
    <w:unhideWhenUsed/>
    <w:rsid w:val="009171B3"/>
    <w:rPr>
      <w:color w:val="0000FF"/>
      <w:u w:val="single"/>
    </w:rPr>
  </w:style>
  <w:style w:type="character" w:customStyle="1" w:styleId="fusion-button-text">
    <w:name w:val="fusion-button-text"/>
    <w:basedOn w:val="Domylnaczcionkaakapitu"/>
    <w:rsid w:val="009171B3"/>
  </w:style>
  <w:style w:type="character" w:customStyle="1" w:styleId="ndliturgiaskrottytul">
    <w:name w:val="nd_liturgia_skrot_tytul"/>
    <w:basedOn w:val="Domylnaczcionkaakapitu"/>
    <w:rsid w:val="009171B3"/>
  </w:style>
  <w:style w:type="character" w:customStyle="1" w:styleId="ndliturgiaskrotsigla">
    <w:name w:val="nd_liturgia_skrot_sigla"/>
    <w:basedOn w:val="Domylnaczcionkaakapitu"/>
    <w:rsid w:val="009171B3"/>
  </w:style>
  <w:style w:type="paragraph" w:styleId="Tekstdymka">
    <w:name w:val="Balloon Text"/>
    <w:basedOn w:val="Normalny"/>
    <w:link w:val="TekstdymkaZnak"/>
    <w:uiPriority w:val="99"/>
    <w:semiHidden/>
    <w:unhideWhenUsed/>
    <w:rsid w:val="009171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71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4765550">
      <w:bodyDiv w:val="1"/>
      <w:marLeft w:val="0"/>
      <w:marRight w:val="0"/>
      <w:marTop w:val="0"/>
      <w:marBottom w:val="0"/>
      <w:divBdr>
        <w:top w:val="none" w:sz="0" w:space="0" w:color="auto"/>
        <w:left w:val="none" w:sz="0" w:space="0" w:color="auto"/>
        <w:bottom w:val="none" w:sz="0" w:space="0" w:color="auto"/>
        <w:right w:val="none" w:sz="0" w:space="0" w:color="auto"/>
      </w:divBdr>
      <w:divsChild>
        <w:div w:id="1346133572">
          <w:marLeft w:val="0"/>
          <w:marRight w:val="0"/>
          <w:marTop w:val="0"/>
          <w:marBottom w:val="0"/>
          <w:divBdr>
            <w:top w:val="none" w:sz="0" w:space="0" w:color="auto"/>
            <w:left w:val="none" w:sz="0" w:space="0" w:color="auto"/>
            <w:bottom w:val="none" w:sz="0" w:space="0" w:color="auto"/>
            <w:right w:val="none" w:sz="0" w:space="0" w:color="auto"/>
          </w:divBdr>
          <w:divsChild>
            <w:div w:id="1400058585">
              <w:marLeft w:val="0"/>
              <w:marRight w:val="0"/>
              <w:marTop w:val="0"/>
              <w:marBottom w:val="0"/>
              <w:divBdr>
                <w:top w:val="none" w:sz="0" w:space="0" w:color="auto"/>
                <w:left w:val="none" w:sz="0" w:space="0" w:color="auto"/>
                <w:bottom w:val="none" w:sz="0" w:space="0" w:color="auto"/>
                <w:right w:val="none" w:sz="0" w:space="0" w:color="auto"/>
              </w:divBdr>
            </w:div>
          </w:divsChild>
        </w:div>
        <w:div w:id="2028362942">
          <w:marLeft w:val="0"/>
          <w:marRight w:val="0"/>
          <w:marTop w:val="0"/>
          <w:marBottom w:val="0"/>
          <w:divBdr>
            <w:top w:val="none" w:sz="0" w:space="0" w:color="auto"/>
            <w:left w:val="none" w:sz="0" w:space="0" w:color="auto"/>
            <w:bottom w:val="none" w:sz="0" w:space="0" w:color="auto"/>
            <w:right w:val="none" w:sz="0" w:space="0" w:color="auto"/>
          </w:divBdr>
          <w:divsChild>
            <w:div w:id="1584415991">
              <w:marLeft w:val="0"/>
              <w:marRight w:val="0"/>
              <w:marTop w:val="0"/>
              <w:marBottom w:val="0"/>
              <w:divBdr>
                <w:top w:val="none" w:sz="0" w:space="0" w:color="auto"/>
                <w:left w:val="none" w:sz="0" w:space="0" w:color="auto"/>
                <w:bottom w:val="none" w:sz="0" w:space="0" w:color="auto"/>
                <w:right w:val="none" w:sz="0" w:space="0" w:color="auto"/>
              </w:divBdr>
              <w:divsChild>
                <w:div w:id="2144038077">
                  <w:marLeft w:val="0"/>
                  <w:marRight w:val="0"/>
                  <w:marTop w:val="0"/>
                  <w:marBottom w:val="300"/>
                  <w:divBdr>
                    <w:top w:val="none" w:sz="0" w:space="0" w:color="auto"/>
                    <w:left w:val="none" w:sz="0" w:space="0" w:color="auto"/>
                    <w:bottom w:val="none" w:sz="0" w:space="0" w:color="auto"/>
                    <w:right w:val="none" w:sz="0" w:space="0" w:color="auto"/>
                  </w:divBdr>
                </w:div>
                <w:div w:id="1181704852">
                  <w:marLeft w:val="0"/>
                  <w:marRight w:val="0"/>
                  <w:marTop w:val="0"/>
                  <w:marBottom w:val="0"/>
                  <w:divBdr>
                    <w:top w:val="none" w:sz="0" w:space="0" w:color="auto"/>
                    <w:left w:val="none" w:sz="0" w:space="0" w:color="auto"/>
                    <w:bottom w:val="none" w:sz="0" w:space="0" w:color="auto"/>
                    <w:right w:val="none" w:sz="0" w:space="0" w:color="auto"/>
                  </w:divBdr>
                </w:div>
              </w:divsChild>
            </w:div>
            <w:div w:id="210313606">
              <w:marLeft w:val="0"/>
              <w:marRight w:val="0"/>
              <w:marTop w:val="0"/>
              <w:marBottom w:val="0"/>
              <w:divBdr>
                <w:top w:val="none" w:sz="0" w:space="0" w:color="auto"/>
                <w:left w:val="none" w:sz="0" w:space="0" w:color="auto"/>
                <w:bottom w:val="none" w:sz="0" w:space="0" w:color="auto"/>
                <w:right w:val="none" w:sz="0" w:space="0" w:color="auto"/>
              </w:divBdr>
              <w:divsChild>
                <w:div w:id="1333415623">
                  <w:marLeft w:val="0"/>
                  <w:marRight w:val="0"/>
                  <w:marTop w:val="0"/>
                  <w:marBottom w:val="300"/>
                  <w:divBdr>
                    <w:top w:val="none" w:sz="0" w:space="0" w:color="auto"/>
                    <w:left w:val="none" w:sz="0" w:space="0" w:color="auto"/>
                    <w:bottom w:val="none" w:sz="0" w:space="0" w:color="auto"/>
                    <w:right w:val="none" w:sz="0" w:space="0" w:color="auto"/>
                  </w:divBdr>
                </w:div>
                <w:div w:id="1221285114">
                  <w:marLeft w:val="0"/>
                  <w:marRight w:val="0"/>
                  <w:marTop w:val="0"/>
                  <w:marBottom w:val="0"/>
                  <w:divBdr>
                    <w:top w:val="none" w:sz="0" w:space="0" w:color="auto"/>
                    <w:left w:val="none" w:sz="0" w:space="0" w:color="auto"/>
                    <w:bottom w:val="none" w:sz="0" w:space="0" w:color="auto"/>
                    <w:right w:val="none" w:sz="0" w:space="0" w:color="auto"/>
                  </w:divBdr>
                </w:div>
              </w:divsChild>
            </w:div>
            <w:div w:id="228267247">
              <w:marLeft w:val="0"/>
              <w:marRight w:val="0"/>
              <w:marTop w:val="0"/>
              <w:marBottom w:val="0"/>
              <w:divBdr>
                <w:top w:val="none" w:sz="0" w:space="0" w:color="auto"/>
                <w:left w:val="none" w:sz="0" w:space="0" w:color="auto"/>
                <w:bottom w:val="none" w:sz="0" w:space="0" w:color="auto"/>
                <w:right w:val="none" w:sz="0" w:space="0" w:color="auto"/>
              </w:divBdr>
              <w:divsChild>
                <w:div w:id="464280623">
                  <w:marLeft w:val="0"/>
                  <w:marRight w:val="0"/>
                  <w:marTop w:val="0"/>
                  <w:marBottom w:val="300"/>
                  <w:divBdr>
                    <w:top w:val="none" w:sz="0" w:space="0" w:color="auto"/>
                    <w:left w:val="none" w:sz="0" w:space="0" w:color="auto"/>
                    <w:bottom w:val="none" w:sz="0" w:space="0" w:color="auto"/>
                    <w:right w:val="none" w:sz="0" w:space="0" w:color="auto"/>
                  </w:divBdr>
                </w:div>
                <w:div w:id="430004804">
                  <w:marLeft w:val="0"/>
                  <w:marRight w:val="0"/>
                  <w:marTop w:val="0"/>
                  <w:marBottom w:val="0"/>
                  <w:divBdr>
                    <w:top w:val="none" w:sz="0" w:space="0" w:color="auto"/>
                    <w:left w:val="none" w:sz="0" w:space="0" w:color="auto"/>
                    <w:bottom w:val="none" w:sz="0" w:space="0" w:color="auto"/>
                    <w:right w:val="none" w:sz="0" w:space="0" w:color="auto"/>
                  </w:divBdr>
                </w:div>
              </w:divsChild>
            </w:div>
            <w:div w:id="790710169">
              <w:marLeft w:val="0"/>
              <w:marRight w:val="0"/>
              <w:marTop w:val="0"/>
              <w:marBottom w:val="0"/>
              <w:divBdr>
                <w:top w:val="none" w:sz="0" w:space="0" w:color="auto"/>
                <w:left w:val="none" w:sz="0" w:space="0" w:color="auto"/>
                <w:bottom w:val="none" w:sz="0" w:space="0" w:color="auto"/>
                <w:right w:val="none" w:sz="0" w:space="0" w:color="auto"/>
              </w:divBdr>
              <w:divsChild>
                <w:div w:id="708648604">
                  <w:marLeft w:val="0"/>
                  <w:marRight w:val="0"/>
                  <w:marTop w:val="0"/>
                  <w:marBottom w:val="300"/>
                  <w:divBdr>
                    <w:top w:val="none" w:sz="0" w:space="0" w:color="auto"/>
                    <w:left w:val="none" w:sz="0" w:space="0" w:color="auto"/>
                    <w:bottom w:val="none" w:sz="0" w:space="0" w:color="auto"/>
                    <w:right w:val="none" w:sz="0" w:space="0" w:color="auto"/>
                  </w:divBdr>
                </w:div>
                <w:div w:id="1173842463">
                  <w:marLeft w:val="0"/>
                  <w:marRight w:val="0"/>
                  <w:marTop w:val="0"/>
                  <w:marBottom w:val="0"/>
                  <w:divBdr>
                    <w:top w:val="none" w:sz="0" w:space="0" w:color="auto"/>
                    <w:left w:val="none" w:sz="0" w:space="0" w:color="auto"/>
                    <w:bottom w:val="none" w:sz="0" w:space="0" w:color="auto"/>
                    <w:right w:val="none" w:sz="0" w:space="0" w:color="auto"/>
                  </w:divBdr>
                </w:div>
                <w:div w:id="1135563860">
                  <w:marLeft w:val="0"/>
                  <w:marRight w:val="0"/>
                  <w:marTop w:val="0"/>
                  <w:marBottom w:val="0"/>
                  <w:divBdr>
                    <w:top w:val="none" w:sz="0" w:space="0" w:color="auto"/>
                    <w:left w:val="none" w:sz="0" w:space="0" w:color="auto"/>
                    <w:bottom w:val="none" w:sz="0" w:space="0" w:color="auto"/>
                    <w:right w:val="none" w:sz="0" w:space="0" w:color="auto"/>
                  </w:divBdr>
                </w:div>
              </w:divsChild>
            </w:div>
            <w:div w:id="179122693">
              <w:marLeft w:val="0"/>
              <w:marRight w:val="0"/>
              <w:marTop w:val="0"/>
              <w:marBottom w:val="0"/>
              <w:divBdr>
                <w:top w:val="none" w:sz="0" w:space="0" w:color="auto"/>
                <w:left w:val="none" w:sz="0" w:space="0" w:color="auto"/>
                <w:bottom w:val="none" w:sz="0" w:space="0" w:color="auto"/>
                <w:right w:val="none" w:sz="0" w:space="0" w:color="auto"/>
              </w:divBdr>
              <w:divsChild>
                <w:div w:id="13376576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w.genial.ly/5ec66a33ad9c9e0d8e204c46/presentation-boze-cialo-przedszkole?fbclid=IwAR2PU8WLQI_H9ikLbRMWwncrKxl46JwxhYG7Ur85aUrzrEuZscQ5yXNOEgQ" TargetMode="External"/><Relationship Id="rId5" Type="http://schemas.openxmlformats.org/officeDocument/2006/relationships/hyperlink" Target="https://www.youtube.com/watch?v=qNkokwU55k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4003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2020-06-08T16:13:00Z</dcterms:created>
  <dcterms:modified xsi:type="dcterms:W3CDTF">2020-06-08T16:20:00Z</dcterms:modified>
</cp:coreProperties>
</file>